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D3" w:rsidRPr="004974D3" w:rsidRDefault="00586E00" w:rsidP="004974D3">
      <w:pPr>
        <w:spacing w:after="0" w:line="240" w:lineRule="auto"/>
        <w:ind w:left="-567" w:firstLine="567"/>
        <w:jc w:val="center"/>
        <w:rPr>
          <w:rFonts w:ascii="Times New Roman" w:hAnsi="Times New Roman" w:cs="Times New Roman"/>
          <w:b/>
          <w:sz w:val="20"/>
          <w:szCs w:val="20"/>
        </w:rPr>
      </w:pPr>
      <w:r>
        <w:rPr>
          <w:rFonts w:ascii="Times New Roman" w:hAnsi="Times New Roman" w:cs="Times New Roman"/>
          <w:b/>
          <w:sz w:val="20"/>
          <w:szCs w:val="20"/>
        </w:rPr>
        <w:t xml:space="preserve">ПРОЕКТ </w:t>
      </w:r>
      <w:r w:rsidR="004974D3" w:rsidRPr="004974D3">
        <w:rPr>
          <w:rFonts w:ascii="Times New Roman" w:hAnsi="Times New Roman" w:cs="Times New Roman"/>
          <w:b/>
          <w:sz w:val="20"/>
          <w:szCs w:val="20"/>
        </w:rPr>
        <w:t>ДОГОВОР</w:t>
      </w:r>
      <w:r>
        <w:rPr>
          <w:rFonts w:ascii="Times New Roman" w:hAnsi="Times New Roman" w:cs="Times New Roman"/>
          <w:b/>
          <w:sz w:val="20"/>
          <w:szCs w:val="20"/>
        </w:rPr>
        <w:t>А</w:t>
      </w:r>
      <w:r w:rsidR="002C7572">
        <w:rPr>
          <w:rFonts w:ascii="Times New Roman" w:hAnsi="Times New Roman" w:cs="Times New Roman"/>
          <w:b/>
          <w:sz w:val="20"/>
          <w:szCs w:val="20"/>
        </w:rPr>
        <w:t xml:space="preserve"> № </w:t>
      </w:r>
      <w:r w:rsidR="00A0449D">
        <w:rPr>
          <w:rFonts w:ascii="Times New Roman" w:hAnsi="Times New Roman" w:cs="Times New Roman"/>
          <w:b/>
          <w:sz w:val="20"/>
          <w:szCs w:val="20"/>
        </w:rPr>
        <w:t>_____</w:t>
      </w:r>
    </w:p>
    <w:p w:rsidR="004974D3" w:rsidRDefault="004974D3" w:rsidP="004974D3">
      <w:pPr>
        <w:spacing w:after="0" w:line="240" w:lineRule="auto"/>
        <w:ind w:left="-567" w:firstLine="567"/>
        <w:jc w:val="center"/>
        <w:rPr>
          <w:rFonts w:ascii="Times New Roman" w:hAnsi="Times New Roman" w:cs="Times New Roman"/>
          <w:b/>
          <w:sz w:val="20"/>
          <w:szCs w:val="20"/>
        </w:rPr>
      </w:pPr>
      <w:r w:rsidRPr="004974D3">
        <w:rPr>
          <w:rFonts w:ascii="Times New Roman" w:hAnsi="Times New Roman" w:cs="Times New Roman"/>
          <w:b/>
          <w:sz w:val="20"/>
          <w:szCs w:val="20"/>
        </w:rPr>
        <w:t xml:space="preserve">управления </w:t>
      </w:r>
      <w:r w:rsidR="006413F5" w:rsidRPr="004974D3">
        <w:rPr>
          <w:rFonts w:ascii="Times New Roman" w:hAnsi="Times New Roman" w:cs="Times New Roman"/>
          <w:b/>
          <w:sz w:val="20"/>
          <w:szCs w:val="20"/>
        </w:rPr>
        <w:t>многоквартирным домом</w:t>
      </w:r>
    </w:p>
    <w:p w:rsidR="004974D3" w:rsidRPr="004974D3" w:rsidRDefault="004974D3" w:rsidP="004974D3">
      <w:pPr>
        <w:spacing w:after="0" w:line="240" w:lineRule="auto"/>
        <w:ind w:left="-567" w:firstLine="567"/>
        <w:jc w:val="center"/>
        <w:rPr>
          <w:rFonts w:ascii="Times New Roman" w:hAnsi="Times New Roman" w:cs="Times New Roman"/>
          <w:b/>
          <w:sz w:val="20"/>
          <w:szCs w:val="20"/>
        </w:rPr>
      </w:pPr>
    </w:p>
    <w:p w:rsidR="002C7572"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Ленинградская область</w:t>
      </w:r>
    </w:p>
    <w:p w:rsidR="004974D3" w:rsidRDefault="002C7572" w:rsidP="004974D3">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Всеволожский р-н, д. </w:t>
      </w:r>
      <w:proofErr w:type="gramStart"/>
      <w:r>
        <w:rPr>
          <w:rFonts w:ascii="Times New Roman" w:hAnsi="Times New Roman" w:cs="Times New Roman"/>
          <w:sz w:val="20"/>
          <w:szCs w:val="20"/>
        </w:rPr>
        <w:t>Старая</w:t>
      </w:r>
      <w:proofErr w:type="gramEnd"/>
      <w:r>
        <w:rPr>
          <w:rFonts w:ascii="Times New Roman" w:hAnsi="Times New Roman" w:cs="Times New Roman"/>
          <w:sz w:val="20"/>
          <w:szCs w:val="20"/>
        </w:rPr>
        <w:tab/>
      </w:r>
      <w:r>
        <w:rPr>
          <w:rFonts w:ascii="Times New Roman" w:hAnsi="Times New Roman" w:cs="Times New Roman"/>
          <w:sz w:val="20"/>
          <w:szCs w:val="20"/>
        </w:rPr>
        <w:tab/>
      </w:r>
      <w:r w:rsidR="004974D3">
        <w:rPr>
          <w:rFonts w:ascii="Times New Roman" w:hAnsi="Times New Roman" w:cs="Times New Roman"/>
          <w:sz w:val="20"/>
          <w:szCs w:val="20"/>
        </w:rPr>
        <w:tab/>
      </w:r>
      <w:r w:rsidR="004974D3">
        <w:rPr>
          <w:rFonts w:ascii="Times New Roman" w:hAnsi="Times New Roman" w:cs="Times New Roman"/>
          <w:sz w:val="20"/>
          <w:szCs w:val="20"/>
        </w:rPr>
        <w:tab/>
      </w:r>
      <w:r w:rsidR="004974D3">
        <w:rPr>
          <w:rFonts w:ascii="Times New Roman" w:hAnsi="Times New Roman" w:cs="Times New Roman"/>
          <w:sz w:val="20"/>
          <w:szCs w:val="20"/>
        </w:rPr>
        <w:tab/>
      </w:r>
      <w:r w:rsidR="004974D3">
        <w:rPr>
          <w:rFonts w:ascii="Times New Roman" w:hAnsi="Times New Roman" w:cs="Times New Roman"/>
          <w:sz w:val="20"/>
          <w:szCs w:val="20"/>
        </w:rPr>
        <w:tab/>
      </w:r>
      <w:r w:rsidR="004974D3">
        <w:rPr>
          <w:rFonts w:ascii="Times New Roman" w:hAnsi="Times New Roman" w:cs="Times New Roman"/>
          <w:sz w:val="20"/>
          <w:szCs w:val="20"/>
        </w:rPr>
        <w:tab/>
      </w:r>
      <w:r w:rsidR="00A0449D">
        <w:rPr>
          <w:rFonts w:ascii="Times New Roman" w:hAnsi="Times New Roman" w:cs="Times New Roman"/>
          <w:sz w:val="20"/>
          <w:szCs w:val="20"/>
        </w:rPr>
        <w:t>_______</w:t>
      </w:r>
      <w:r>
        <w:rPr>
          <w:rFonts w:ascii="Times New Roman" w:hAnsi="Times New Roman" w:cs="Times New Roman"/>
          <w:sz w:val="20"/>
          <w:szCs w:val="20"/>
        </w:rPr>
        <w:t xml:space="preserve"> </w:t>
      </w:r>
      <w:r w:rsidR="006413F5" w:rsidRPr="004974D3">
        <w:rPr>
          <w:rFonts w:ascii="Times New Roman" w:hAnsi="Times New Roman" w:cs="Times New Roman"/>
          <w:sz w:val="20"/>
          <w:szCs w:val="20"/>
        </w:rPr>
        <w:t xml:space="preserve"> 20</w:t>
      </w:r>
      <w:r>
        <w:rPr>
          <w:rFonts w:ascii="Times New Roman" w:hAnsi="Times New Roman" w:cs="Times New Roman"/>
          <w:sz w:val="20"/>
          <w:szCs w:val="20"/>
        </w:rPr>
        <w:t>15</w:t>
      </w:r>
      <w:r w:rsidR="006413F5" w:rsidRPr="004974D3">
        <w:rPr>
          <w:rFonts w:ascii="Times New Roman" w:hAnsi="Times New Roman" w:cs="Times New Roman"/>
          <w:sz w:val="20"/>
          <w:szCs w:val="20"/>
        </w:rPr>
        <w:t xml:space="preserve"> г. </w:t>
      </w:r>
    </w:p>
    <w:p w:rsidR="009E166E" w:rsidRDefault="009E166E" w:rsidP="004974D3">
      <w:pPr>
        <w:spacing w:after="0" w:line="240" w:lineRule="auto"/>
        <w:ind w:left="-567" w:firstLine="567"/>
        <w:jc w:val="both"/>
        <w:rPr>
          <w:rFonts w:ascii="Times New Roman" w:hAnsi="Times New Roman" w:cs="Times New Roman"/>
          <w:sz w:val="20"/>
          <w:szCs w:val="20"/>
        </w:rPr>
      </w:pPr>
    </w:p>
    <w:p w:rsid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b/>
          <w:sz w:val="20"/>
          <w:szCs w:val="20"/>
        </w:rPr>
        <w:t>Общество с ограниченной ответственностью «Север»</w:t>
      </w:r>
      <w:r w:rsidRPr="009E166E">
        <w:rPr>
          <w:rFonts w:ascii="Times New Roman" w:hAnsi="Times New Roman" w:cs="Times New Roman"/>
          <w:sz w:val="20"/>
          <w:szCs w:val="20"/>
        </w:rPr>
        <w:t xml:space="preserve"> в лице Генерального директора Ульянова А.С., действующего на основании Устава, именуемое в дальнейшем "Управляющая организация", с одной стороны, и </w:t>
      </w:r>
      <w:r w:rsidR="000B35FC">
        <w:rPr>
          <w:rFonts w:ascii="Times New Roman" w:hAnsi="Times New Roman" w:cs="Times New Roman"/>
          <w:b/>
          <w:sz w:val="20"/>
          <w:szCs w:val="20"/>
        </w:rPr>
        <w:t>______</w:t>
      </w:r>
      <w:r w:rsidRPr="009E166E">
        <w:rPr>
          <w:rFonts w:ascii="Times New Roman" w:hAnsi="Times New Roman" w:cs="Times New Roman"/>
          <w:sz w:val="20"/>
          <w:szCs w:val="20"/>
        </w:rPr>
        <w:t>, являющаяся</w:t>
      </w:r>
      <w:r w:rsidR="000B35FC">
        <w:rPr>
          <w:rFonts w:ascii="Times New Roman" w:hAnsi="Times New Roman" w:cs="Times New Roman"/>
          <w:sz w:val="20"/>
          <w:szCs w:val="20"/>
        </w:rPr>
        <w:t xml:space="preserve"> (</w:t>
      </w:r>
      <w:proofErr w:type="spellStart"/>
      <w:r w:rsidR="000B35FC">
        <w:rPr>
          <w:rFonts w:ascii="Times New Roman" w:hAnsi="Times New Roman" w:cs="Times New Roman"/>
          <w:sz w:val="20"/>
          <w:szCs w:val="20"/>
        </w:rPr>
        <w:t>ийся</w:t>
      </w:r>
      <w:proofErr w:type="spellEnd"/>
      <w:r w:rsidR="000B35FC">
        <w:rPr>
          <w:rFonts w:ascii="Times New Roman" w:hAnsi="Times New Roman" w:cs="Times New Roman"/>
          <w:sz w:val="20"/>
          <w:szCs w:val="20"/>
        </w:rPr>
        <w:t>)</w:t>
      </w:r>
      <w:bookmarkStart w:id="0" w:name="_GoBack"/>
      <w:bookmarkEnd w:id="0"/>
      <w:r w:rsidRPr="009E166E">
        <w:rPr>
          <w:rFonts w:ascii="Times New Roman" w:hAnsi="Times New Roman" w:cs="Times New Roman"/>
          <w:sz w:val="20"/>
          <w:szCs w:val="20"/>
        </w:rPr>
        <w:t xml:space="preserve"> собственником жилого</w:t>
      </w:r>
      <w:r w:rsidR="00A0449D">
        <w:rPr>
          <w:rFonts w:ascii="Times New Roman" w:hAnsi="Times New Roman" w:cs="Times New Roman"/>
          <w:sz w:val="20"/>
          <w:szCs w:val="20"/>
        </w:rPr>
        <w:t>/нежилого</w:t>
      </w:r>
      <w:r w:rsidRPr="009E166E">
        <w:rPr>
          <w:rFonts w:ascii="Times New Roman" w:hAnsi="Times New Roman" w:cs="Times New Roman"/>
          <w:sz w:val="20"/>
          <w:szCs w:val="20"/>
        </w:rPr>
        <w:t xml:space="preserve"> помещения N </w:t>
      </w:r>
      <w:r w:rsidR="00A0449D">
        <w:rPr>
          <w:rFonts w:ascii="Times New Roman" w:hAnsi="Times New Roman" w:cs="Times New Roman"/>
          <w:sz w:val="20"/>
          <w:szCs w:val="20"/>
        </w:rPr>
        <w:t>____</w:t>
      </w:r>
      <w:r w:rsidRPr="009E166E">
        <w:rPr>
          <w:rFonts w:ascii="Times New Roman" w:hAnsi="Times New Roman" w:cs="Times New Roman"/>
          <w:sz w:val="20"/>
          <w:szCs w:val="20"/>
        </w:rPr>
        <w:t xml:space="preserve"> в многоквартирном доме</w:t>
      </w:r>
      <w:r w:rsidR="00CC50F2">
        <w:rPr>
          <w:rFonts w:ascii="Times New Roman" w:hAnsi="Times New Roman" w:cs="Times New Roman"/>
          <w:sz w:val="20"/>
          <w:szCs w:val="20"/>
        </w:rPr>
        <w:t xml:space="preserve"> № </w:t>
      </w:r>
      <w:r w:rsidR="002519DD">
        <w:rPr>
          <w:rFonts w:ascii="Times New Roman" w:hAnsi="Times New Roman" w:cs="Times New Roman"/>
          <w:sz w:val="20"/>
          <w:szCs w:val="20"/>
        </w:rPr>
        <w:t>___</w:t>
      </w:r>
      <w:r w:rsidRPr="009E166E">
        <w:rPr>
          <w:rFonts w:ascii="Times New Roman" w:hAnsi="Times New Roman" w:cs="Times New Roman"/>
          <w:sz w:val="20"/>
          <w:szCs w:val="20"/>
        </w:rPr>
        <w:t xml:space="preserve">, расположенном по адресу: </w:t>
      </w:r>
      <w:proofErr w:type="gramStart"/>
      <w:r w:rsidRPr="009E166E">
        <w:rPr>
          <w:rFonts w:ascii="Times New Roman" w:hAnsi="Times New Roman" w:cs="Times New Roman"/>
          <w:sz w:val="20"/>
          <w:szCs w:val="20"/>
        </w:rPr>
        <w:t xml:space="preserve">Ленинградская обл., Всеволожский р-н, д. Старая, ул. </w:t>
      </w:r>
      <w:r w:rsidR="002519DD">
        <w:rPr>
          <w:rFonts w:ascii="Times New Roman" w:hAnsi="Times New Roman" w:cs="Times New Roman"/>
          <w:sz w:val="20"/>
          <w:szCs w:val="20"/>
        </w:rPr>
        <w:t>_____</w:t>
      </w:r>
      <w:r w:rsidRPr="009E166E">
        <w:rPr>
          <w:rFonts w:ascii="Times New Roman" w:hAnsi="Times New Roman" w:cs="Times New Roman"/>
          <w:sz w:val="20"/>
          <w:szCs w:val="20"/>
        </w:rPr>
        <w:t xml:space="preserve"> (далее - "Многоквартирный дом"), на основании свидетельства о праве собственности </w:t>
      </w:r>
      <w:r w:rsidR="00A0449D">
        <w:rPr>
          <w:rFonts w:ascii="Times New Roman" w:hAnsi="Times New Roman" w:cs="Times New Roman"/>
          <w:sz w:val="20"/>
          <w:szCs w:val="20"/>
        </w:rPr>
        <w:t>_____</w:t>
      </w:r>
      <w:r w:rsidR="00BC32A7">
        <w:rPr>
          <w:rFonts w:ascii="Times New Roman" w:hAnsi="Times New Roman" w:cs="Times New Roman"/>
          <w:sz w:val="20"/>
          <w:szCs w:val="20"/>
        </w:rPr>
        <w:t xml:space="preserve"> от </w:t>
      </w:r>
      <w:r w:rsidR="00A0449D">
        <w:rPr>
          <w:rFonts w:ascii="Times New Roman" w:hAnsi="Times New Roman" w:cs="Times New Roman"/>
          <w:sz w:val="20"/>
          <w:szCs w:val="20"/>
        </w:rPr>
        <w:t>____</w:t>
      </w:r>
      <w:r w:rsidRPr="009E166E">
        <w:rPr>
          <w:rFonts w:ascii="Times New Roman" w:hAnsi="Times New Roman" w:cs="Times New Roman"/>
          <w:sz w:val="20"/>
          <w:szCs w:val="20"/>
        </w:rPr>
        <w:t xml:space="preserve">, выданного </w:t>
      </w:r>
      <w:r w:rsidR="00A0449D">
        <w:rPr>
          <w:rFonts w:ascii="Times New Roman" w:hAnsi="Times New Roman" w:cs="Times New Roman"/>
          <w:sz w:val="20"/>
          <w:szCs w:val="20"/>
        </w:rPr>
        <w:t>_____</w:t>
      </w:r>
      <w:r w:rsidRPr="009E166E">
        <w:rPr>
          <w:rFonts w:ascii="Times New Roman" w:hAnsi="Times New Roman" w:cs="Times New Roman"/>
          <w:sz w:val="20"/>
          <w:szCs w:val="20"/>
        </w:rPr>
        <w:t>, а так же инициатором проведения общего собрания Собственников помещений в мн</w:t>
      </w:r>
      <w:r w:rsidR="00A0449D">
        <w:rPr>
          <w:rFonts w:ascii="Times New Roman" w:hAnsi="Times New Roman" w:cs="Times New Roman"/>
          <w:sz w:val="20"/>
          <w:szCs w:val="20"/>
        </w:rPr>
        <w:t>огоквартирном доме (протокол № ____</w:t>
      </w:r>
      <w:r w:rsidRPr="009E166E">
        <w:rPr>
          <w:rFonts w:ascii="Times New Roman" w:hAnsi="Times New Roman" w:cs="Times New Roman"/>
          <w:sz w:val="20"/>
          <w:szCs w:val="20"/>
        </w:rPr>
        <w:t>), именуемая в дальнейшем "</w:t>
      </w:r>
      <w:r>
        <w:rPr>
          <w:rFonts w:ascii="Times New Roman" w:hAnsi="Times New Roman" w:cs="Times New Roman"/>
          <w:sz w:val="20"/>
          <w:szCs w:val="20"/>
        </w:rPr>
        <w:t>Заказчик</w:t>
      </w:r>
      <w:r w:rsidRPr="009E166E">
        <w:rPr>
          <w:rFonts w:ascii="Times New Roman" w:hAnsi="Times New Roman" w:cs="Times New Roman"/>
          <w:sz w:val="20"/>
          <w:szCs w:val="20"/>
        </w:rPr>
        <w:t xml:space="preserve">", с другой стороны, совместно именуемые "Стороны", руководствуясь </w:t>
      </w:r>
      <w:hyperlink r:id="rId7" w:history="1">
        <w:r w:rsidRPr="00BC32A7">
          <w:rPr>
            <w:rStyle w:val="a7"/>
            <w:rFonts w:ascii="Times New Roman" w:hAnsi="Times New Roman" w:cs="Times New Roman"/>
            <w:color w:val="auto"/>
            <w:sz w:val="20"/>
            <w:szCs w:val="20"/>
            <w:u w:val="none"/>
          </w:rPr>
          <w:t>ст. 162</w:t>
        </w:r>
      </w:hyperlink>
      <w:r w:rsidRPr="009E166E">
        <w:rPr>
          <w:rFonts w:ascii="Times New Roman" w:hAnsi="Times New Roman" w:cs="Times New Roman"/>
          <w:sz w:val="20"/>
          <w:szCs w:val="20"/>
        </w:rPr>
        <w:t xml:space="preserve"> Жилищного кодекса Российской Федерации заключили настоящий Договор о нижеследующем:</w:t>
      </w:r>
      <w:proofErr w:type="gramEnd"/>
    </w:p>
    <w:p w:rsidR="009E166E" w:rsidRPr="009E166E" w:rsidRDefault="009E166E" w:rsidP="009E166E">
      <w:pPr>
        <w:spacing w:after="0" w:line="240" w:lineRule="auto"/>
        <w:ind w:left="-567" w:firstLine="567"/>
        <w:jc w:val="both"/>
        <w:rPr>
          <w:rFonts w:ascii="Times New Roman" w:hAnsi="Times New Roman" w:cs="Times New Roman"/>
          <w:sz w:val="20"/>
          <w:szCs w:val="20"/>
        </w:rPr>
      </w:pPr>
    </w:p>
    <w:p w:rsidR="009E166E" w:rsidRPr="009E166E" w:rsidRDefault="006413F5" w:rsidP="009E166E">
      <w:pPr>
        <w:spacing w:after="0" w:line="240" w:lineRule="auto"/>
        <w:ind w:left="-567" w:firstLine="567"/>
        <w:jc w:val="center"/>
        <w:rPr>
          <w:rFonts w:ascii="Times New Roman" w:hAnsi="Times New Roman" w:cs="Times New Roman"/>
          <w:b/>
          <w:sz w:val="20"/>
          <w:szCs w:val="20"/>
        </w:rPr>
      </w:pPr>
      <w:r w:rsidRPr="009E166E">
        <w:rPr>
          <w:rFonts w:ascii="Times New Roman" w:hAnsi="Times New Roman" w:cs="Times New Roman"/>
          <w:b/>
          <w:sz w:val="20"/>
          <w:szCs w:val="20"/>
        </w:rPr>
        <w:t>1. ОБЩИЕ ПОЛОЖЕНИЯ, ТЕРМИНЫ И ПОНЯТИЯ, ИСПОЛЬЗУЕМЫЕ В ДОГОВОРЕ.</w:t>
      </w:r>
    </w:p>
    <w:p w:rsidR="006413F5" w:rsidRPr="004974D3" w:rsidRDefault="009E166E" w:rsidP="004974D3">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 xml:space="preserve">1.1. </w:t>
      </w:r>
      <w:r w:rsidRPr="009E166E">
        <w:rPr>
          <w:rFonts w:ascii="Times New Roman" w:hAnsi="Times New Roman" w:cs="Times New Roman"/>
          <w:sz w:val="20"/>
          <w:szCs w:val="20"/>
        </w:rPr>
        <w:t xml:space="preserve">Настоящий Договор заключен на основании решения общего собрания Собственников помещений в многоквартирном доме (протокол № </w:t>
      </w:r>
      <w:r w:rsidR="00A0449D">
        <w:rPr>
          <w:rFonts w:ascii="Times New Roman" w:hAnsi="Times New Roman" w:cs="Times New Roman"/>
          <w:sz w:val="20"/>
          <w:szCs w:val="20"/>
        </w:rPr>
        <w:t>____</w:t>
      </w:r>
      <w:r w:rsidRPr="009E166E">
        <w:rPr>
          <w:rFonts w:ascii="Times New Roman" w:hAnsi="Times New Roman" w:cs="Times New Roman"/>
          <w:sz w:val="20"/>
          <w:szCs w:val="20"/>
        </w:rPr>
        <w:t xml:space="preserve">), хранящегося по местонахождению Управляющей компании по адресу: </w:t>
      </w:r>
      <w:r w:rsidR="00A0449D">
        <w:rPr>
          <w:rFonts w:ascii="Times New Roman" w:hAnsi="Times New Roman" w:cs="Times New Roman"/>
          <w:sz w:val="20"/>
          <w:szCs w:val="20"/>
        </w:rPr>
        <w:t>______</w:t>
      </w:r>
    </w:p>
    <w:p w:rsidR="006413F5"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1.2.Условия настоящего Договора являются одинаковыми для всех Заказчиков в многоквартирном доме. </w:t>
      </w:r>
    </w:p>
    <w:p w:rsidR="009E166E" w:rsidRPr="009E166E" w:rsidRDefault="006413F5" w:rsidP="009E166E">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1.3.</w:t>
      </w:r>
      <w:r w:rsidR="009E166E">
        <w:rPr>
          <w:rFonts w:ascii="Times New Roman" w:hAnsi="Times New Roman" w:cs="Times New Roman"/>
          <w:sz w:val="20"/>
          <w:szCs w:val="20"/>
        </w:rPr>
        <w:t xml:space="preserve"> </w:t>
      </w:r>
      <w:r w:rsidR="009E166E" w:rsidRPr="009E166E">
        <w:rPr>
          <w:rFonts w:ascii="Times New Roman" w:hAnsi="Times New Roman" w:cs="Times New Roman"/>
          <w:sz w:val="20"/>
          <w:szCs w:val="20"/>
        </w:rPr>
        <w:t>Характеристика Многоквартирного дома на момент заключения Договора:</w:t>
      </w:r>
    </w:p>
    <w:p w:rsidR="009E166E" w:rsidRP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sz w:val="20"/>
          <w:szCs w:val="20"/>
        </w:rPr>
        <w:t xml:space="preserve">а) адрес Многоквартирного дома: </w:t>
      </w:r>
      <w:proofErr w:type="gramStart"/>
      <w:r w:rsidRPr="009E166E">
        <w:rPr>
          <w:rFonts w:ascii="Times New Roman" w:hAnsi="Times New Roman" w:cs="Times New Roman"/>
          <w:sz w:val="20"/>
          <w:szCs w:val="20"/>
        </w:rPr>
        <w:t>Ленинградская</w:t>
      </w:r>
      <w:proofErr w:type="gramEnd"/>
      <w:r w:rsidRPr="009E166E">
        <w:rPr>
          <w:rFonts w:ascii="Times New Roman" w:hAnsi="Times New Roman" w:cs="Times New Roman"/>
          <w:sz w:val="20"/>
          <w:szCs w:val="20"/>
        </w:rPr>
        <w:t xml:space="preserve"> обл., Всеволожский р-н, д. Старая, ул. </w:t>
      </w:r>
      <w:r w:rsidR="002519DD">
        <w:rPr>
          <w:rFonts w:ascii="Times New Roman" w:hAnsi="Times New Roman" w:cs="Times New Roman"/>
          <w:sz w:val="20"/>
          <w:szCs w:val="20"/>
        </w:rPr>
        <w:t>____</w:t>
      </w:r>
    </w:p>
    <w:p w:rsidR="009E166E" w:rsidRP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sz w:val="20"/>
          <w:szCs w:val="20"/>
        </w:rPr>
        <w:t xml:space="preserve">б) проект, серия, тип постройки – </w:t>
      </w:r>
      <w:r w:rsidR="002519DD">
        <w:rPr>
          <w:rFonts w:ascii="Times New Roman" w:hAnsi="Times New Roman" w:cs="Times New Roman"/>
          <w:sz w:val="20"/>
          <w:szCs w:val="20"/>
        </w:rPr>
        <w:t>____</w:t>
      </w:r>
    </w:p>
    <w:p w:rsidR="009E166E" w:rsidRP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sz w:val="20"/>
          <w:szCs w:val="20"/>
        </w:rPr>
        <w:t xml:space="preserve">в) год постройки - </w:t>
      </w:r>
      <w:r w:rsidR="002519DD">
        <w:rPr>
          <w:rFonts w:ascii="Times New Roman" w:hAnsi="Times New Roman" w:cs="Times New Roman"/>
          <w:sz w:val="20"/>
          <w:szCs w:val="20"/>
        </w:rPr>
        <w:t>___</w:t>
      </w:r>
    </w:p>
    <w:p w:rsidR="009E166E" w:rsidRP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sz w:val="20"/>
          <w:szCs w:val="20"/>
        </w:rPr>
        <w:t xml:space="preserve">г) этажность - </w:t>
      </w:r>
      <w:r w:rsidR="002519DD">
        <w:rPr>
          <w:rFonts w:ascii="Times New Roman" w:hAnsi="Times New Roman" w:cs="Times New Roman"/>
          <w:sz w:val="20"/>
          <w:szCs w:val="20"/>
        </w:rPr>
        <w:t>___</w:t>
      </w:r>
    </w:p>
    <w:p w:rsidR="009E166E" w:rsidRP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sz w:val="20"/>
          <w:szCs w:val="20"/>
        </w:rPr>
        <w:t xml:space="preserve">д) количество квартир </w:t>
      </w:r>
      <w:r w:rsidR="00F96E4D">
        <w:rPr>
          <w:rFonts w:ascii="Times New Roman" w:hAnsi="Times New Roman" w:cs="Times New Roman"/>
          <w:sz w:val="20"/>
          <w:szCs w:val="20"/>
        </w:rPr>
        <w:t>–</w:t>
      </w:r>
      <w:r w:rsidRPr="009E166E">
        <w:rPr>
          <w:rFonts w:ascii="Times New Roman" w:hAnsi="Times New Roman" w:cs="Times New Roman"/>
          <w:sz w:val="20"/>
          <w:szCs w:val="20"/>
        </w:rPr>
        <w:t xml:space="preserve"> </w:t>
      </w:r>
      <w:r w:rsidR="002519DD">
        <w:rPr>
          <w:rFonts w:ascii="Times New Roman" w:hAnsi="Times New Roman" w:cs="Times New Roman"/>
          <w:sz w:val="20"/>
          <w:szCs w:val="20"/>
        </w:rPr>
        <w:t>____</w:t>
      </w:r>
    </w:p>
    <w:p w:rsidR="009E166E" w:rsidRP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sz w:val="20"/>
          <w:szCs w:val="20"/>
        </w:rPr>
        <w:t xml:space="preserve">е) общая площадь с </w:t>
      </w:r>
      <w:r w:rsidR="00F96E4D">
        <w:rPr>
          <w:rFonts w:ascii="Times New Roman" w:hAnsi="Times New Roman" w:cs="Times New Roman"/>
          <w:sz w:val="20"/>
          <w:szCs w:val="20"/>
        </w:rPr>
        <w:t xml:space="preserve">учетом летних помещений – </w:t>
      </w:r>
      <w:r w:rsidR="002519DD">
        <w:rPr>
          <w:rFonts w:ascii="Times New Roman" w:hAnsi="Times New Roman" w:cs="Times New Roman"/>
          <w:sz w:val="20"/>
          <w:szCs w:val="20"/>
        </w:rPr>
        <w:t>____</w:t>
      </w:r>
      <w:r w:rsidRPr="009E166E">
        <w:rPr>
          <w:rFonts w:ascii="Times New Roman" w:hAnsi="Times New Roman" w:cs="Times New Roman"/>
          <w:sz w:val="20"/>
          <w:szCs w:val="20"/>
        </w:rPr>
        <w:t xml:space="preserve"> кв. м;</w:t>
      </w:r>
    </w:p>
    <w:p w:rsidR="009E166E" w:rsidRP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sz w:val="20"/>
          <w:szCs w:val="20"/>
        </w:rPr>
        <w:t xml:space="preserve">ж) общая площадь жилых помещений без учета летних - </w:t>
      </w:r>
      <w:r w:rsidR="002519DD">
        <w:rPr>
          <w:rFonts w:ascii="Times New Roman" w:hAnsi="Times New Roman" w:cs="Times New Roman"/>
          <w:sz w:val="20"/>
          <w:szCs w:val="20"/>
        </w:rPr>
        <w:t>___</w:t>
      </w:r>
      <w:r w:rsidRPr="009E166E">
        <w:rPr>
          <w:rFonts w:ascii="Times New Roman" w:hAnsi="Times New Roman" w:cs="Times New Roman"/>
          <w:sz w:val="20"/>
          <w:szCs w:val="20"/>
        </w:rPr>
        <w:t xml:space="preserve"> кв. м;</w:t>
      </w:r>
    </w:p>
    <w:p w:rsidR="009E166E" w:rsidRP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sz w:val="20"/>
          <w:szCs w:val="20"/>
        </w:rPr>
        <w:t xml:space="preserve">з) общая площадь нежилых помещений - </w:t>
      </w:r>
      <w:r w:rsidR="002519DD">
        <w:rPr>
          <w:rFonts w:ascii="Times New Roman" w:hAnsi="Times New Roman" w:cs="Times New Roman"/>
          <w:sz w:val="20"/>
          <w:szCs w:val="20"/>
        </w:rPr>
        <w:t>____</w:t>
      </w:r>
      <w:r w:rsidRPr="009E166E">
        <w:rPr>
          <w:rFonts w:ascii="Times New Roman" w:hAnsi="Times New Roman" w:cs="Times New Roman"/>
          <w:sz w:val="20"/>
          <w:szCs w:val="20"/>
        </w:rPr>
        <w:t xml:space="preserve"> кв. м;</w:t>
      </w:r>
    </w:p>
    <w:p w:rsidR="009E166E" w:rsidRP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sz w:val="20"/>
          <w:szCs w:val="20"/>
        </w:rPr>
        <w:t xml:space="preserve">и) степень износа по данным государственного технического учета – </w:t>
      </w:r>
      <w:r w:rsidR="002519DD">
        <w:rPr>
          <w:rFonts w:ascii="Times New Roman" w:hAnsi="Times New Roman" w:cs="Times New Roman"/>
          <w:sz w:val="20"/>
          <w:szCs w:val="20"/>
        </w:rPr>
        <w:t>____</w:t>
      </w:r>
    </w:p>
    <w:p w:rsidR="009E166E" w:rsidRP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sz w:val="20"/>
          <w:szCs w:val="20"/>
        </w:rPr>
        <w:t xml:space="preserve">к) год последнего комплексного капитального ремонта – </w:t>
      </w:r>
      <w:r w:rsidR="002519DD">
        <w:rPr>
          <w:rFonts w:ascii="Times New Roman" w:hAnsi="Times New Roman" w:cs="Times New Roman"/>
          <w:sz w:val="20"/>
          <w:szCs w:val="20"/>
        </w:rPr>
        <w:t>____</w:t>
      </w:r>
      <w:r w:rsidRPr="009E166E">
        <w:rPr>
          <w:rFonts w:ascii="Times New Roman" w:hAnsi="Times New Roman" w:cs="Times New Roman"/>
          <w:sz w:val="20"/>
          <w:szCs w:val="20"/>
        </w:rPr>
        <w:t>.</w:t>
      </w:r>
    </w:p>
    <w:p w:rsidR="009E166E" w:rsidRPr="009E166E" w:rsidRDefault="009E166E" w:rsidP="009E166E">
      <w:pPr>
        <w:spacing w:after="0" w:line="240" w:lineRule="auto"/>
        <w:ind w:left="-567" w:firstLine="567"/>
        <w:jc w:val="both"/>
        <w:rPr>
          <w:rFonts w:ascii="Times New Roman" w:hAnsi="Times New Roman" w:cs="Times New Roman"/>
          <w:sz w:val="20"/>
          <w:szCs w:val="20"/>
        </w:rPr>
      </w:pPr>
      <w:r w:rsidRPr="009E166E">
        <w:rPr>
          <w:rFonts w:ascii="Times New Roman" w:hAnsi="Times New Roman" w:cs="Times New Roman"/>
          <w:sz w:val="20"/>
          <w:szCs w:val="20"/>
        </w:rPr>
        <w:t xml:space="preserve">л) площадь земельного участка, в составе общего имущества – </w:t>
      </w:r>
      <w:r w:rsidR="002519DD">
        <w:rPr>
          <w:rFonts w:ascii="Times New Roman" w:hAnsi="Times New Roman" w:cs="Times New Roman"/>
          <w:sz w:val="20"/>
          <w:szCs w:val="20"/>
        </w:rPr>
        <w:t>____</w:t>
      </w:r>
    </w:p>
    <w:p w:rsidR="006413F5"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1.4.Помещение – часть многоквартирного дома, как жилое, так и нежилое изолированное (структурно обособленное) помещение многоквартирного дома, являющееся недвижимым имуществом. </w:t>
      </w:r>
    </w:p>
    <w:p w:rsidR="006413F5"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1.5.Счет-квитанция – унифицированный платежный документ, применяемый Заказчиками для внесения платы за помещения. </w:t>
      </w:r>
    </w:p>
    <w:p w:rsidR="006413F5"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1.6.Заказчик – субъект гражданского права, владеющий на праве собственности помещением в многоквартирном доме. </w:t>
      </w:r>
    </w:p>
    <w:p w:rsidR="006413F5"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1.7.Доля в праве общей собственности на общее имущество многоквартирного дома – доля Заказчика, определяемая отношением размера общей площади помещения к сумме общих площадей всех помещений многоквартирного дома. </w:t>
      </w:r>
    </w:p>
    <w:p w:rsidR="006413F5"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1.8.Доля обязательных расходов на содержание общего имущества многоквартирного дома – доля Заказчика в расходах на содержание и ремонт общего имущества многоквартирного дома, равная доле в праве общей собственности на общее имущество многоквартирного дома. </w:t>
      </w:r>
    </w:p>
    <w:p w:rsidR="006413F5"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1.9.Содержание и ремонт общего имущества многоквартирного дома – комплекс работ и услуг по контролю за состоянием общего имущества многоквартирного дома, поддержанию его в исправном состоянии, надлежащей работоспособности, наладке и регулированию инженерных систем, надлежащей технической эксплуатации в соответствии с перечнем, согласованным сторонами в Приложении №1 к настоящему договору, и осуществляемый в соответствии с Правилами содержания общего имущества в многоквартирном доме, утвержденным</w:t>
      </w:r>
      <w:proofErr w:type="gramEnd"/>
      <w:r w:rsidRPr="004974D3">
        <w:rPr>
          <w:rFonts w:ascii="Times New Roman" w:hAnsi="Times New Roman" w:cs="Times New Roman"/>
          <w:sz w:val="20"/>
          <w:szCs w:val="20"/>
        </w:rPr>
        <w:t xml:space="preserve"> Постановлением Правительства РФ №491 от 13.08.2006. </w:t>
      </w:r>
    </w:p>
    <w:p w:rsidR="009E166E" w:rsidRPr="004974D3" w:rsidRDefault="009E166E" w:rsidP="004974D3">
      <w:pPr>
        <w:spacing w:after="0" w:line="240" w:lineRule="auto"/>
        <w:ind w:left="-567" w:firstLine="567"/>
        <w:jc w:val="both"/>
        <w:rPr>
          <w:rFonts w:ascii="Times New Roman" w:hAnsi="Times New Roman" w:cs="Times New Roman"/>
          <w:sz w:val="20"/>
          <w:szCs w:val="20"/>
        </w:rPr>
      </w:pPr>
    </w:p>
    <w:p w:rsidR="006413F5" w:rsidRPr="009E166E" w:rsidRDefault="006413F5" w:rsidP="009E166E">
      <w:pPr>
        <w:spacing w:after="0" w:line="240" w:lineRule="auto"/>
        <w:ind w:left="-567" w:firstLine="567"/>
        <w:jc w:val="center"/>
        <w:rPr>
          <w:rFonts w:ascii="Times New Roman" w:hAnsi="Times New Roman" w:cs="Times New Roman"/>
          <w:b/>
          <w:sz w:val="20"/>
          <w:szCs w:val="20"/>
        </w:rPr>
      </w:pPr>
      <w:r w:rsidRPr="009E166E">
        <w:rPr>
          <w:rFonts w:ascii="Times New Roman" w:hAnsi="Times New Roman" w:cs="Times New Roman"/>
          <w:b/>
          <w:sz w:val="20"/>
          <w:szCs w:val="20"/>
        </w:rPr>
        <w:t>2. ПРЕДМЕТ ДОГОВОРА.</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2.1.Целями настоящего Договора являются: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обеспечение благоприятных и безопасных условий проживания граждан в жилых помещениях и пользования нежилыми помещениями;</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 - надлежащее содержание общего имущества в многоквартирном доме;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 обеспечение решения вопросов пользования общим имуществом Заказчиков в многоквартирном доме;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 представление коммунальных услуг Заказчикам в порядке, установленном действующим законодательством и настоящим Договором.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2.2.В состав общего имущества дома входят: </w:t>
      </w:r>
    </w:p>
    <w:p w:rsidR="004F11B4" w:rsidRPr="004974D3"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t>
      </w:r>
      <w:proofErr w:type="gramEnd"/>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иные помещения в данном доме, не принадлежащие отдельным собственникам и предназначенные для удовлетворения социально</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(за исключением радиаторов отопления) и обслуживающее более одного помещения;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 земельный участок, на котором расположены многоквартирный дом и иные, подлежащие включению в состав такого дома объекты недвижимого имущества, которые войдут в состав общего имущества Дома после определения собственниками границ земельного участка, и оформления в собственность таких объектов в порядке, установленном действующим законодательством.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2.3.Заказчики передают, а Управляющая организация принимает на себя полномочия по управлению многоквартирным домом, а именно: </w:t>
      </w:r>
    </w:p>
    <w:p w:rsidR="004F11B4" w:rsidRPr="004974D3"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2.3.1.Предоставление услуг и выполнение работ по надлежащему содержанию</w:t>
      </w:r>
      <w:r w:rsidR="009E166E">
        <w:rPr>
          <w:rFonts w:ascii="Times New Roman" w:hAnsi="Times New Roman" w:cs="Times New Roman"/>
          <w:sz w:val="20"/>
          <w:szCs w:val="20"/>
        </w:rPr>
        <w:t xml:space="preserve"> и</w:t>
      </w:r>
      <w:r w:rsidRPr="004974D3">
        <w:rPr>
          <w:rFonts w:ascii="Times New Roman" w:hAnsi="Times New Roman" w:cs="Times New Roman"/>
          <w:sz w:val="20"/>
          <w:szCs w:val="20"/>
        </w:rPr>
        <w:t xml:space="preserve"> текущему общего имущества многоквартирного дома, в том числе услуг по управлению многоквартирным домом, в зависимости от фактического состояния общего имущества многоквартирного дома в границах эксплуатационной ответственности (определяемые в соответствии с действующим законодательством) и в пределах денежных средств, поступающих Управляющей организации от Заказчиков, качество которых должно соответствовать требованиям технических регламентов и</w:t>
      </w:r>
      <w:proofErr w:type="gramEnd"/>
      <w:r w:rsidRPr="004974D3">
        <w:rPr>
          <w:rFonts w:ascii="Times New Roman" w:hAnsi="Times New Roman" w:cs="Times New Roman"/>
          <w:sz w:val="20"/>
          <w:szCs w:val="20"/>
        </w:rPr>
        <w:t xml:space="preserve"> установленных Правительством РФ правил содержания общего имущества в многоквартирном доме.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2.3.2.Предоставление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многоквартирном доме, при условии заключения соответствующих договоров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2.3.3.Выбор подрядных и прочих организаций, а также заключение с ними договоров для исполнения своих обязанностей по Договору. </w:t>
      </w:r>
    </w:p>
    <w:p w:rsidR="004F11B4" w:rsidRPr="004974D3"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2.3.4.Выполнение работ и оказание услуг по содержанию и текущему ремонту, а в случае принятия Заказчиками соответствующего решения – выполнение работ по капитальному ремонту, самостоятельно в полном объеме или частично, либо путем заключения за счет средств Заказчиков договоров с подрядными организациями на отдельные виды работ и услуг по содержанию, текущему и капитальному ремонту согласно сметной стоимости. </w:t>
      </w:r>
      <w:proofErr w:type="gramEnd"/>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2.3.5.Контроль и требование исполнения договорных обязательств подрядными,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и прочими организациями, в том числе объема, качества и сроков выполнения соответствующих обязательств перед Заказчиками - потребителями услуг.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2.3.6.Приемка работ и услуг, выполненных и оказанных по заключенным договорам.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2.3.7.Осуществление начисления, сбора и перерасчета платежей за услуги, предоставляемые Управляющей организацией.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2.3.8.Установление и фиксирование факта неисполнения или ненадлежащего исполнения договорных обязательств, участие в составлении соответствующих актов.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2.3.9.Установление фактов причинения вреда имуществу Заказчиков. </w:t>
      </w:r>
    </w:p>
    <w:p w:rsidR="004F11B4" w:rsidRPr="004974D3"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2.3.10.Подготовка предложений Заказчикам по установлению размера платы по содержанию, текущему ремонту общего имущества, по проведению дополнительных работ по содержанию и текущему ремонту и расчет расходов на их проведение, а также подготовка предложений Заказчикам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w:t>
      </w:r>
      <w:proofErr w:type="gramEnd"/>
      <w:r w:rsidRPr="004974D3">
        <w:rPr>
          <w:rFonts w:ascii="Times New Roman" w:hAnsi="Times New Roman" w:cs="Times New Roman"/>
          <w:sz w:val="20"/>
          <w:szCs w:val="20"/>
        </w:rPr>
        <w:t xml:space="preserve"> из Заказчиков.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2.3.11.Проверка технического состояния общего имущества многоквартирного дома.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2.3.12.Прием и рассмотрение обращений, жалоб Заказчиков – потребителей услуг на действия (бездействие) </w:t>
      </w:r>
      <w:proofErr w:type="spellStart"/>
      <w:r w:rsidRPr="004974D3">
        <w:rPr>
          <w:rFonts w:ascii="Times New Roman" w:hAnsi="Times New Roman" w:cs="Times New Roman"/>
          <w:sz w:val="20"/>
          <w:szCs w:val="20"/>
        </w:rPr>
        <w:t>ресурсоснабжающих</w:t>
      </w:r>
      <w:proofErr w:type="spellEnd"/>
      <w:r w:rsidRPr="004974D3">
        <w:rPr>
          <w:rFonts w:ascii="Times New Roman" w:hAnsi="Times New Roman" w:cs="Times New Roman"/>
          <w:sz w:val="20"/>
          <w:szCs w:val="20"/>
        </w:rPr>
        <w:t xml:space="preserve"> и прочих организаций.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2.3.13.Выдача Заказчикам справок и иных документов в пределах своих полномочий.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2.3.14.Ведение бухгалтерской, статистической и иной документации.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2.3.15.Распоряжение общим имуществом (сдача в аренду, размещение оборудования, предоставление в пользование, проведение работ и т.д.) по решению общего собрания собственников помещений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устанавливаемые Заказчиками. </w:t>
      </w:r>
    </w:p>
    <w:p w:rsidR="004F11B4" w:rsidRPr="004974D3"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2.3.16.Осуществление обработки персональных данных, включая сбор, систематизацию, накопление, хранение, уточнение, использование, распространение, обезличивание, блокирование, уничтожение персональных данных Заказчиков в целях исполнения Договора.</w:t>
      </w:r>
      <w:proofErr w:type="gramEnd"/>
      <w:r w:rsidRPr="004974D3">
        <w:rPr>
          <w:rFonts w:ascii="Times New Roman" w:hAnsi="Times New Roman" w:cs="Times New Roman"/>
          <w:sz w:val="20"/>
          <w:szCs w:val="20"/>
        </w:rPr>
        <w:t xml:space="preserve"> Для исполнения договорных обязательств Заказчики предоставляют следующие персональные данные: фамилию, имя, отчество, год, месяц, дату и место рождения, адрес, семейное и социальное положение, сведения о наличии льгот, о правах собственности, о проживающих в помещении лицах и иные данные, необходимые для реализации настоящего договора в части начисления платежей.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2.3.17.Оказание прочих услуг Заказчикам и пользователям помещений – потребителям услуг по отдельным договорам. </w:t>
      </w:r>
    </w:p>
    <w:p w:rsidR="004F11B4" w:rsidRPr="009E166E" w:rsidRDefault="006413F5" w:rsidP="009E166E">
      <w:pPr>
        <w:spacing w:after="0" w:line="240" w:lineRule="auto"/>
        <w:ind w:left="-567" w:firstLine="567"/>
        <w:jc w:val="center"/>
        <w:rPr>
          <w:rFonts w:ascii="Times New Roman" w:hAnsi="Times New Roman" w:cs="Times New Roman"/>
          <w:b/>
          <w:sz w:val="20"/>
          <w:szCs w:val="20"/>
        </w:rPr>
      </w:pPr>
      <w:r w:rsidRPr="009E166E">
        <w:rPr>
          <w:rFonts w:ascii="Times New Roman" w:hAnsi="Times New Roman" w:cs="Times New Roman"/>
          <w:b/>
          <w:sz w:val="20"/>
          <w:szCs w:val="20"/>
        </w:rPr>
        <w:t>3. ОБЯЗАННОСТИ И ПРАВА СТОРОН.</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3.1.Управляющая организация обязана: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3.1.1.Принять полномочия по управлению многоквартирным домом, предусмотренные п.2.2. настоящего Договора.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3.1.2.Исполнять обязательства в пределах предоставленных полномочий, предусмотренных п.2.3.1.-2.3.17. настоящего Договора.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3.1.3.Приступить к выполнению своих обязанностей по управлению многоквартирным домом по настоящему Договору с </w:t>
      </w:r>
      <w:r w:rsidR="00A0449D">
        <w:rPr>
          <w:rFonts w:ascii="Times New Roman" w:hAnsi="Times New Roman" w:cs="Times New Roman"/>
          <w:sz w:val="20"/>
          <w:szCs w:val="20"/>
        </w:rPr>
        <w:t>______</w:t>
      </w:r>
      <w:r w:rsidRPr="004974D3">
        <w:rPr>
          <w:rFonts w:ascii="Times New Roman" w:hAnsi="Times New Roman" w:cs="Times New Roman"/>
          <w:sz w:val="20"/>
          <w:szCs w:val="20"/>
        </w:rPr>
        <w:t xml:space="preserve"> года.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3.1.4.Осуществлять контроль качества коммунальных ресурсов, подаваемых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на границе раздела эксплуатационной ответственности.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3.1.5.Принимать меры по локализации аварий и последующего их устранения на внутридомовых инженерных сетях.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 3.1.6.Осуществлять контроль качества текущего и капитального ремонта, технического обслуживания и санитарного содержания многоквартирного дома и придомовой территории при выполнении соответствующих работ подрядными организациями.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3.1.7.Обеспечить ведение учета выполненных работ по обслуживанию, содержанию, текущему ремонту общего имущества многоквартирного</w:t>
      </w:r>
      <w:r w:rsidR="004F11B4" w:rsidRPr="004974D3">
        <w:rPr>
          <w:rFonts w:ascii="Times New Roman" w:hAnsi="Times New Roman" w:cs="Times New Roman"/>
          <w:sz w:val="20"/>
          <w:szCs w:val="20"/>
        </w:rPr>
        <w:t xml:space="preserve"> дома по перечню работ и услуг </w:t>
      </w:r>
      <w:r w:rsidRPr="004974D3">
        <w:rPr>
          <w:rFonts w:ascii="Times New Roman" w:hAnsi="Times New Roman" w:cs="Times New Roman"/>
          <w:sz w:val="20"/>
          <w:szCs w:val="20"/>
        </w:rPr>
        <w:t xml:space="preserve">(Приложение №1).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3.1.8.Обеспечить ведение учета выполненных работ по капитальному ремонту общего имущества многоквартирного дома по сметам и актам выполненных работ.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3.1.9.Проводить осмотры общего имущества многоквартирного дома, подготовку к сезонной эксплуатации в порядке и сроки, рекомендованные действующим законодательством РФ.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3.1.10.Обеспечить своевременное информирование Заказчиков об истечении сроков эксплуатации общего имущества.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3.1.11.Участвовать во всех проверках и обследованиях технического состояния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 в границах эксплуатационной ответственности Управляющей организации.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3.1.12.Рассматривать в течение 30 дней жалобы и заявления Заказчиков, касающиеся предоставления услуг по содержанию и ремонту общего имущества дома.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3.1.13.Ежегодно, в течение второго квартала текущего года, представлять Заказчикам отчет о выполнении настоящего Договора за предыдущий год. Отчет предоставляется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путем размещении на официальном сайте Управляющей организации в сети Интернет, на стендах в помещениях Управляющей организации. Данный отчет будет являться актом выполненных работ. </w:t>
      </w:r>
    </w:p>
    <w:p w:rsidR="004F11B4"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3.1.14.Обеспечить при необходимости изготовление технической документации на многоквартирный дом при ее отсутствии. Расходы Управляющей организации, понесенные ею на изготовление такой документации, возмещаются Заказчиками.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3.1.15.За 30 дней до прекращения настоящего Договора передать технический паспорт на многоквартирный дом вновь выбранной управляющей организации, ТСЖ, ЖСК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3.1.16.В течение 10 </w:t>
      </w:r>
      <w:r w:rsidR="00C76437" w:rsidRPr="004974D3">
        <w:rPr>
          <w:rFonts w:ascii="Times New Roman" w:hAnsi="Times New Roman" w:cs="Times New Roman"/>
          <w:sz w:val="20"/>
          <w:szCs w:val="20"/>
        </w:rPr>
        <w:t xml:space="preserve">рабочих </w:t>
      </w:r>
      <w:r w:rsidRPr="004974D3">
        <w:rPr>
          <w:rFonts w:ascii="Times New Roman" w:hAnsi="Times New Roman" w:cs="Times New Roman"/>
          <w:sz w:val="20"/>
          <w:szCs w:val="20"/>
        </w:rPr>
        <w:t xml:space="preserve">дней рассматривать обращения граждан, связанных с согласованием </w:t>
      </w:r>
      <w:proofErr w:type="gramStart"/>
      <w:r w:rsidRPr="004974D3">
        <w:rPr>
          <w:rFonts w:ascii="Times New Roman" w:hAnsi="Times New Roman" w:cs="Times New Roman"/>
          <w:sz w:val="20"/>
          <w:szCs w:val="20"/>
        </w:rPr>
        <w:t>установки индивидуальных приборов учета количества потребляемых коммунальных ресурсов</w:t>
      </w:r>
      <w:proofErr w:type="gramEnd"/>
      <w:r w:rsidRPr="004974D3">
        <w:rPr>
          <w:rFonts w:ascii="Times New Roman" w:hAnsi="Times New Roman" w:cs="Times New Roman"/>
          <w:sz w:val="20"/>
          <w:szCs w:val="20"/>
        </w:rPr>
        <w:t xml:space="preserve">.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3.2.Управляющая организация вправе: </w:t>
      </w:r>
    </w:p>
    <w:p w:rsidR="00C76437" w:rsidRPr="004974D3"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3.2.1.На основании актов осмотра (согласно п.3.1.11) самостоятельно определять порядок, сроки и способ выполнения работ и услуг, необходимых для выполнения обязательств по настоящему Договору, привлекать сторонние организации к выполнению работ по содержанию, текущему и капитальному ремонту общего имущества многоквартирного дома в зависимости от фактического состояния общего имущества, объема поступивших средств Заказчиков. </w:t>
      </w:r>
      <w:proofErr w:type="gramEnd"/>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3.2.2. Выполнять работы и оказывать услуги, не предусмотренные в составе перечня работ и услуг, утвержденных общим собранием (уполномоченным лицом), за счет средств, поступающих от оплаты работ и услуг по содержанию, текущему и капитальному ремонту общего имущества многоквартирного дома, если их проведение вызвано необходимостью устранения угрозы жизни и </w:t>
      </w:r>
      <w:proofErr w:type="gramStart"/>
      <w:r w:rsidRPr="004974D3">
        <w:rPr>
          <w:rFonts w:ascii="Times New Roman" w:hAnsi="Times New Roman" w:cs="Times New Roman"/>
          <w:sz w:val="20"/>
          <w:szCs w:val="20"/>
        </w:rPr>
        <w:t>здоровья</w:t>
      </w:r>
      <w:proofErr w:type="gramEnd"/>
      <w:r w:rsidRPr="004974D3">
        <w:rPr>
          <w:rFonts w:ascii="Times New Roman" w:hAnsi="Times New Roman" w:cs="Times New Roman"/>
          <w:sz w:val="20"/>
          <w:szCs w:val="20"/>
        </w:rPr>
        <w:t xml:space="preserve"> проживающих в многоквартирном доме, устранением последствий аварий или угрозы наступления ущерба общему имуществу собственников помещений, о чем Управляющая организация информирует Заказчиков путем вывешивания уведомления в каждом подъезде многоквартирного дома.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3.2.3. В заранее согласованное с Заказчиками время, в соответствии с действующим законодательством, осуществлять проверку правильности снятия Заказчиками показаний индивидуальных приборов учета, их исправности, а также целостности на них пломб.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3.2.4. В случае непредставления Заказчиками в сроки, установленные действующим законодательством, данных о показаниях приборов учета производить расчет размера оплаты услуг с использованием нормативов потребления, утвержденных в соответствии с действующим законодательством.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3.2.5. Принимать меры по взысканию задолженности Заказчиков по </w:t>
      </w:r>
      <w:proofErr w:type="gramStart"/>
      <w:r w:rsidRPr="004974D3">
        <w:rPr>
          <w:rFonts w:ascii="Times New Roman" w:hAnsi="Times New Roman" w:cs="Times New Roman"/>
          <w:sz w:val="20"/>
          <w:szCs w:val="20"/>
        </w:rPr>
        <w:t>оплате</w:t>
      </w:r>
      <w:proofErr w:type="gramEnd"/>
      <w:r w:rsidRPr="004974D3">
        <w:rPr>
          <w:rFonts w:ascii="Times New Roman" w:hAnsi="Times New Roman" w:cs="Times New Roman"/>
          <w:sz w:val="20"/>
          <w:szCs w:val="20"/>
        </w:rPr>
        <w:t xml:space="preserve"> за предоставленные услуги Управляющей организацией по настоящему договору.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3.2.6. В случае </w:t>
      </w:r>
      <w:proofErr w:type="gramStart"/>
      <w:r w:rsidRPr="004974D3">
        <w:rPr>
          <w:rFonts w:ascii="Times New Roman" w:hAnsi="Times New Roman" w:cs="Times New Roman"/>
          <w:sz w:val="20"/>
          <w:szCs w:val="20"/>
        </w:rPr>
        <w:t>необходимости проведения капитального ремонта общего имущества многоквартирного дома</w:t>
      </w:r>
      <w:proofErr w:type="gramEnd"/>
      <w:r w:rsidRPr="004974D3">
        <w:rPr>
          <w:rFonts w:ascii="Times New Roman" w:hAnsi="Times New Roman" w:cs="Times New Roman"/>
          <w:sz w:val="20"/>
          <w:szCs w:val="20"/>
        </w:rPr>
        <w:t xml:space="preserve"> с согласия Заказчиков инвестировать средства в общее имущество с их последующим возмещением Заказчиками.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3.2.7. Безвозмездно использовать нежилые помещения, относящиеся к общему имуществу собственников помещений для выполнения работ и услуг по содержанию, текущему и капитальному ремонту общего имущества. </w:t>
      </w:r>
      <w:r w:rsidRPr="004974D3">
        <w:rPr>
          <w:rFonts w:ascii="Times New Roman" w:hAnsi="Times New Roman" w:cs="Times New Roman"/>
          <w:sz w:val="20"/>
          <w:szCs w:val="20"/>
        </w:rPr>
        <w:lastRenderedPageBreak/>
        <w:t xml:space="preserve">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3.2.8. Требовать надлежащего исполнения Заказчиками своих обязанностей по настоящему Договору.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3.2.9. Требовать от Заказчиков оплаты услуг по Договору.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3.2.10.Изменить цену Договора в одностороннем порядке при отсутствии решения Заказчиков путем уведомления </w:t>
      </w:r>
      <w:proofErr w:type="gramStart"/>
      <w:r w:rsidRPr="004974D3">
        <w:rPr>
          <w:rFonts w:ascii="Times New Roman" w:hAnsi="Times New Roman" w:cs="Times New Roman"/>
          <w:sz w:val="20"/>
          <w:szCs w:val="20"/>
        </w:rPr>
        <w:t>Заказчиков</w:t>
      </w:r>
      <w:proofErr w:type="gramEnd"/>
      <w:r w:rsidRPr="004974D3">
        <w:rPr>
          <w:rFonts w:ascii="Times New Roman" w:hAnsi="Times New Roman" w:cs="Times New Roman"/>
          <w:sz w:val="20"/>
          <w:szCs w:val="20"/>
        </w:rPr>
        <w:t xml:space="preserve"> об изменении размера платы Управляющей организацией через счет-квитанцию не менее чем за 30 дней до даты выставления платежного документа.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 3.2.11.Требовать в установленном порядке возмещения убытков, понесенных по вине Заказчиков. Требовать допуска в жилое или нежилое помещение, в заранее согласованное с пользователями помещений время: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-работников Управляющей организации, а также специалистов иных организаций, имеющих право на проведение работ на системах теплоснабжения, газоснабжения, водоснабжения, канализации.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-представителей органов государственного надзора и контроля для осмотра инженерного оборудования, конструктивных элементов здания, приборов учета, а также контроля над их эксплуатацией.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3.2.12.Привлекать подрядные организации к выполнению всего комплекса или отдельных видов работ по настоящему Договору, в том числе и организации по начислению и сбору денежных средств за предоставленные услуги. </w:t>
      </w:r>
    </w:p>
    <w:p w:rsidR="00C764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 Обязанности Заказчиков: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Собственники жилых и нежилых помещений обязаны: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3.3.1.Обеспечивать надлежащее содержание общего имущества многоквартирного дома путем заключения настоящего Договора и нести ответственность за надлежащее содержание общего имущества многоквартирного дома в соответствии с действующим законодательством.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3.3.2.Вносить плату за содержание, текущий, капитальный ремонт, коммунальные и прочие услуги в порядке и в сроки, предусмотренные настоящим Договором.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3.3.3.Использовать помещение по его назначению и поддерживать его в надлежащем состоянии.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3.3.4.Бережно относиться к общему имуществу многоквартирного дома, объектам благоустройства придомовой территории, зеленым насаждениям.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3.3.5.Содержать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не относящегося к общедомовому оборудованию. </w:t>
      </w:r>
    </w:p>
    <w:p w:rsidR="006F13C7" w:rsidRPr="004974D3"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3.3.6.Соблюдать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w:t>
      </w:r>
      <w:proofErr w:type="gramEnd"/>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3.3.7.Соблюдать правила пожарной безопасности и правила безопасности при пользовании электрическими, газовыми и другими приборами.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3.3.9.В случае приобретения электробытовых приборов высокой мощности согласовать с Управляющей организацией возможность их установки в помещении.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3.3.10.Проводить какие-либо ремонтные работы в помещении, его реконструкцию, переустройство или перепланировку в порядке, предусмотренном законодательством РФ, с обязательным уведомлением Управляющей организации.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3.3.11.Не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3.3.12.Немедленно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 (тел. </w:t>
      </w:r>
      <w:r w:rsidR="006F13C7" w:rsidRPr="004974D3">
        <w:rPr>
          <w:rFonts w:ascii="Times New Roman" w:hAnsi="Times New Roman" w:cs="Times New Roman"/>
          <w:bCs/>
          <w:sz w:val="20"/>
          <w:szCs w:val="20"/>
        </w:rPr>
        <w:t>8 (813)-706-98-09</w:t>
      </w:r>
      <w:r w:rsidRPr="004974D3">
        <w:rPr>
          <w:rFonts w:ascii="Times New Roman" w:hAnsi="Times New Roman" w:cs="Times New Roman"/>
          <w:sz w:val="20"/>
          <w:szCs w:val="20"/>
        </w:rPr>
        <w:t xml:space="preserve">).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3.3.13.Предоставлять Управляющей организации информацию о лицах (контактные телефоны, адреса), имеющих доступ в помещение в случае временного отсутствия Заказчиков на случай возникновения необходимости проведения аварийных работ.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3.3.14.Допускать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3.3.15.При получении уведомления от Управляющей организации по телефону или иным способом (по факсу, почте и т.д.) явиться в указанные дату и время либо согласовать время явки в Управляющую организацию.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3.3.16.По требованию Управляющей организации представить копию свидетельства регистрации права собственности на помещение и оригинал для сверки.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3.3.17.Ознакомить всех совместно проживающих с ним граждан с условиями настоящего Договора.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3.3.18.Извещать Управляющую организацию в течение 10 дней об изменении числа проживающих, в том числе, временно проживающих в жилых помещениях лиц. </w:t>
      </w:r>
    </w:p>
    <w:p w:rsidR="006F13C7" w:rsidRPr="004974D3"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3.3.19.До вселения в принадлежащие собственнику жилое помещение и в случаях неиспользования собственником нежилого помещения нести расходы на содержание общего имущества многоквартирного дома, а также оплачивать коммунальные услуги. </w:t>
      </w:r>
      <w:proofErr w:type="gramEnd"/>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3.3.20.Согласовывать в порядке, установленном действующим законодательством, с Управляющей организацией установку индивидуальных приборов учета количества потребляемых коммунальных ресурсов.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3.3.21.Выбрать на общем собрании собственников помещений в многоквартирном доме Совет дома, члены которого будут являться уполномоченными представителями Заказчиков, в правоотношениях с Управляющей организацией по настоящему Договору. </w:t>
      </w:r>
    </w:p>
    <w:p w:rsidR="006F13C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3.3.22.Ежемесячно, до </w:t>
      </w:r>
      <w:r w:rsidR="006F13C7" w:rsidRPr="004974D3">
        <w:rPr>
          <w:rFonts w:ascii="Times New Roman" w:hAnsi="Times New Roman" w:cs="Times New Roman"/>
          <w:sz w:val="20"/>
          <w:szCs w:val="20"/>
        </w:rPr>
        <w:t>25</w:t>
      </w:r>
      <w:r w:rsidRPr="004974D3">
        <w:rPr>
          <w:rFonts w:ascii="Times New Roman" w:hAnsi="Times New Roman" w:cs="Times New Roman"/>
          <w:sz w:val="20"/>
          <w:szCs w:val="20"/>
        </w:rPr>
        <w:t xml:space="preserve">-го числа текущего месяца </w:t>
      </w:r>
      <w:r w:rsidR="006F13C7" w:rsidRPr="004974D3">
        <w:rPr>
          <w:rFonts w:ascii="Times New Roman" w:hAnsi="Times New Roman" w:cs="Times New Roman"/>
          <w:sz w:val="20"/>
          <w:szCs w:val="20"/>
        </w:rPr>
        <w:t xml:space="preserve">передавать Управляющей компании </w:t>
      </w:r>
      <w:r w:rsidRPr="004974D3">
        <w:rPr>
          <w:rFonts w:ascii="Times New Roman" w:hAnsi="Times New Roman" w:cs="Times New Roman"/>
          <w:sz w:val="20"/>
          <w:szCs w:val="20"/>
        </w:rPr>
        <w:t xml:space="preserve"> показания индивидуальных узлов коммунальных ресурсов (ХВС, ГВС</w:t>
      </w:r>
      <w:r w:rsidR="006F13C7" w:rsidRPr="004974D3">
        <w:rPr>
          <w:rFonts w:ascii="Times New Roman" w:hAnsi="Times New Roman" w:cs="Times New Roman"/>
          <w:sz w:val="20"/>
          <w:szCs w:val="20"/>
        </w:rPr>
        <w:t>, электричество</w:t>
      </w:r>
      <w:r w:rsidRPr="004974D3">
        <w:rPr>
          <w:rFonts w:ascii="Times New Roman" w:hAnsi="Times New Roman" w:cs="Times New Roman"/>
          <w:sz w:val="20"/>
          <w:szCs w:val="20"/>
        </w:rPr>
        <w:t xml:space="preserve">).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3.3.23.Допускать в помещение представителей Управляющей организации для проверки достоверности представляемых показаний индивидуальных приборов учета коммунальных ресурсов (ХВС, ГВС</w:t>
      </w:r>
      <w:r w:rsidR="00CD6ED7" w:rsidRPr="004974D3">
        <w:rPr>
          <w:rFonts w:ascii="Times New Roman" w:hAnsi="Times New Roman" w:cs="Times New Roman"/>
          <w:sz w:val="20"/>
          <w:szCs w:val="20"/>
        </w:rPr>
        <w:t>, электричества</w:t>
      </w:r>
      <w:r w:rsidRPr="004974D3">
        <w:rPr>
          <w:rFonts w:ascii="Times New Roman" w:hAnsi="Times New Roman" w:cs="Times New Roman"/>
          <w:sz w:val="20"/>
          <w:szCs w:val="20"/>
        </w:rPr>
        <w:t xml:space="preserve">).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3.4. Заказчики вправе: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3.4.1.Требовать от Управляющей организации исполнения своих обязательств по настоящему Договору в пределах предоставленных полномочий, предусмотренных п.2.3. настоящего Договора.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3.4.2. Самостоятельно заключать договоры на предоставление коммунальных услуг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с предоставлением копии договора в Управляющую организацию.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3.4.3. При причинении их имуществу ущерба вследствие аварий на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причины аварий.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3.4.4. Контролировать качество предоставляемых Управляющей организацией коммунальных услуг, и услуг по содержанию и ремонту общего имущества многоквартирного дома.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3.4.5. Требовать от Управляющей организации контроля качества предоставляемых коммунальных услуг, составления актов по фактам непредставления или некачественного предоставления коммунальных услуг, а также производить перерасчеты платы по установленным фактам при условии заключения договоров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3.4.6.Вносить плату Управляющей организации за содержание, текущий ремонт общего имущества многоквартирного дома и за коммунальные услуги (холодное водоснабжение и водоотведение, горячее водоснабжение и теплоснабжение), электроснабжение (общедомовые нужды) или осуществлять предварительную оплату в счет будущих периодов.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3.4.7. В течение срока действия Договора вносить изменения в перечень услуг и работ, указанных в Приложении №1 к Договору, по соглашению сторон или Управляющей организацией в одностороннем порядке в случае принятия соответствующих нормативно-правовых актов, устанавливающих обязательные требования к перечню услуг и работ по содержанию и текущему ремонту общего имущества многоквартирного дома.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3.5.Заказчики не вправе: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3.5.1.Проводить переоборудование инженерных систем и оборудования, относящегося к общему имуществу многоквартирного дома и имуществу Заказчиков, а также иного общего имущества многоквартирного дома, в том числе строительных конструкций.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3.5.2.Устанавливать,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3.5.3.Использовать теплоноситель системы отопления не по прямому назначению (проведение слива воды из инженерных систем и приборов отопления).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3.5.4.Нарушать имеющиеся схемы учета поставки коммунальных </w:t>
      </w:r>
      <w:r w:rsidR="00CD6ED7" w:rsidRPr="004974D3">
        <w:rPr>
          <w:rFonts w:ascii="Times New Roman" w:hAnsi="Times New Roman" w:cs="Times New Roman"/>
          <w:sz w:val="20"/>
          <w:szCs w:val="20"/>
        </w:rPr>
        <w:t>у</w:t>
      </w:r>
      <w:r w:rsidRPr="004974D3">
        <w:rPr>
          <w:rFonts w:ascii="Times New Roman" w:hAnsi="Times New Roman" w:cs="Times New Roman"/>
          <w:sz w:val="20"/>
          <w:szCs w:val="20"/>
        </w:rPr>
        <w:t xml:space="preserve">слуг.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3.5.5.Подключать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3.5.6.Осуществлять выдел в натуре своей доли в праве общей собственности на общее имущество в многоквартирном доме.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3.5.7.Отчуждать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помещение. </w:t>
      </w:r>
    </w:p>
    <w:p w:rsidR="00CD6ED7" w:rsidRPr="009E166E" w:rsidRDefault="006413F5" w:rsidP="009E166E">
      <w:pPr>
        <w:spacing w:after="0" w:line="240" w:lineRule="auto"/>
        <w:ind w:left="-567" w:firstLine="567"/>
        <w:jc w:val="center"/>
        <w:rPr>
          <w:rFonts w:ascii="Times New Roman" w:hAnsi="Times New Roman" w:cs="Times New Roman"/>
          <w:b/>
          <w:sz w:val="20"/>
          <w:szCs w:val="20"/>
        </w:rPr>
      </w:pPr>
      <w:r w:rsidRPr="009E166E">
        <w:rPr>
          <w:rFonts w:ascii="Times New Roman" w:hAnsi="Times New Roman" w:cs="Times New Roman"/>
          <w:b/>
          <w:sz w:val="20"/>
          <w:szCs w:val="20"/>
        </w:rPr>
        <w:t>4. ПОРЯДОК РАСЧЕТОВ.</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4.1.Цена договора управления устанавливается в размере стоимости работ, услуг по управлению, содержанию, текущему и капитальному ремонту общего имущества многоквартирного дома на период выполнения Управляющей организацией перечня работ и услуг, утвержденного общим собранием собственников помещений, и действует в течение 1 календарного года. </w:t>
      </w:r>
    </w:p>
    <w:p w:rsidR="00793AA9" w:rsidRPr="00793AA9" w:rsidRDefault="006413F5" w:rsidP="00793AA9">
      <w:pPr>
        <w:pStyle w:val="ConsPlusNormal"/>
        <w:ind w:left="-567" w:firstLine="567"/>
        <w:rPr>
          <w:rFonts w:ascii="Times New Roman" w:hAnsi="Times New Roman" w:cs="Times New Roman"/>
        </w:rPr>
      </w:pPr>
      <w:r w:rsidRPr="004974D3">
        <w:rPr>
          <w:rFonts w:ascii="Times New Roman" w:hAnsi="Times New Roman" w:cs="Times New Roman"/>
        </w:rPr>
        <w:t>4.2.Порядок определения платы за содержание и ремонт общего имущества, и ее размеры</w:t>
      </w:r>
      <w:r w:rsidR="006D7203">
        <w:rPr>
          <w:rFonts w:ascii="Times New Roman" w:hAnsi="Times New Roman" w:cs="Times New Roman"/>
        </w:rPr>
        <w:t xml:space="preserve">, а так же </w:t>
      </w:r>
      <w:r w:rsidR="006D7203" w:rsidRPr="006D7203">
        <w:rPr>
          <w:rFonts w:ascii="Times New Roman" w:hAnsi="Times New Roman" w:cs="Times New Roman"/>
        </w:rPr>
        <w:t xml:space="preserve">порядок </w:t>
      </w:r>
      <w:r w:rsidR="006D7203">
        <w:rPr>
          <w:rFonts w:ascii="Times New Roman" w:hAnsi="Times New Roman" w:cs="Times New Roman"/>
        </w:rPr>
        <w:t>утверждения и</w:t>
      </w:r>
      <w:r w:rsidR="00793AA9">
        <w:rPr>
          <w:rFonts w:ascii="Times New Roman" w:hAnsi="Times New Roman" w:cs="Times New Roman"/>
        </w:rPr>
        <w:t>/или</w:t>
      </w:r>
      <w:r w:rsidR="006D7203">
        <w:rPr>
          <w:rFonts w:ascii="Times New Roman" w:hAnsi="Times New Roman" w:cs="Times New Roman"/>
        </w:rPr>
        <w:t xml:space="preserve"> </w:t>
      </w:r>
      <w:r w:rsidR="006D7203" w:rsidRPr="006D7203">
        <w:rPr>
          <w:rFonts w:ascii="Times New Roman" w:hAnsi="Times New Roman" w:cs="Times New Roman"/>
        </w:rPr>
        <w:t>изменения перечня</w:t>
      </w:r>
      <w:r w:rsidR="006D7203">
        <w:rPr>
          <w:rFonts w:ascii="Times New Roman" w:hAnsi="Times New Roman" w:cs="Times New Roman"/>
        </w:rPr>
        <w:t xml:space="preserve"> работ и услуг </w:t>
      </w:r>
      <w:r w:rsidR="00793AA9" w:rsidRPr="00793AA9">
        <w:rPr>
          <w:rFonts w:ascii="Times New Roman" w:hAnsi="Times New Roman" w:cs="Times New Roman"/>
        </w:rPr>
        <w:t>по управлению многоквартирным домом, услуг и работ по содержанию и ремонту общего имущества в многоквартирном дом</w:t>
      </w:r>
      <w:r w:rsidR="00793AA9">
        <w:rPr>
          <w:rFonts w:ascii="Times New Roman" w:hAnsi="Times New Roman" w:cs="Times New Roman"/>
        </w:rPr>
        <w:t>е устанавливается:</w:t>
      </w:r>
    </w:p>
    <w:p w:rsidR="009E166E" w:rsidRPr="009E166E" w:rsidRDefault="00793AA9" w:rsidP="009E166E">
      <w:pPr>
        <w:spacing w:after="0" w:line="240" w:lineRule="auto"/>
        <w:ind w:left="-567" w:firstLine="567"/>
        <w:jc w:val="both"/>
        <w:rPr>
          <w:rFonts w:ascii="Times New Roman" w:hAnsi="Times New Roman" w:cs="Times New Roman"/>
          <w:sz w:val="20"/>
          <w:szCs w:val="20"/>
        </w:rPr>
      </w:pPr>
      <w:r>
        <w:rPr>
          <w:rFonts w:ascii="Times New Roman" w:hAnsi="Times New Roman" w:cs="Times New Roman"/>
          <w:sz w:val="20"/>
          <w:szCs w:val="20"/>
        </w:rPr>
        <w:t>4.2.1.</w:t>
      </w:r>
      <w:r w:rsidR="009E166E" w:rsidRPr="009E166E">
        <w:rPr>
          <w:rFonts w:ascii="Times New Roman" w:hAnsi="Times New Roman" w:cs="Times New Roman"/>
          <w:sz w:val="20"/>
          <w:szCs w:val="20"/>
        </w:rPr>
        <w:t xml:space="preserve"> на общем собрании собственников помещений на срок не менее чем один год с учетом предложений Управляющей организации за 1 кв. метр в месяц;</w:t>
      </w:r>
    </w:p>
    <w:p w:rsidR="009E166E" w:rsidRPr="009E166E" w:rsidRDefault="00793AA9" w:rsidP="009E166E">
      <w:pPr>
        <w:spacing w:after="0" w:line="240" w:lineRule="auto"/>
        <w:ind w:left="-567" w:firstLine="567"/>
        <w:jc w:val="both"/>
        <w:rPr>
          <w:rFonts w:ascii="Times New Roman" w:hAnsi="Times New Roman" w:cs="Times New Roman"/>
          <w:sz w:val="20"/>
          <w:szCs w:val="20"/>
        </w:rPr>
      </w:pPr>
      <w:proofErr w:type="gramStart"/>
      <w:r>
        <w:rPr>
          <w:rFonts w:ascii="Times New Roman" w:hAnsi="Times New Roman" w:cs="Times New Roman"/>
          <w:sz w:val="20"/>
          <w:szCs w:val="20"/>
        </w:rPr>
        <w:t>Е</w:t>
      </w:r>
      <w:r w:rsidR="009E166E" w:rsidRPr="009E166E">
        <w:rPr>
          <w:rFonts w:ascii="Times New Roman" w:hAnsi="Times New Roman" w:cs="Times New Roman"/>
          <w:sz w:val="20"/>
          <w:szCs w:val="20"/>
        </w:rPr>
        <w:t>сли на общем собрании собственников помещений не принято решение о</w:t>
      </w:r>
      <w:r>
        <w:rPr>
          <w:rFonts w:ascii="Times New Roman" w:hAnsi="Times New Roman" w:cs="Times New Roman"/>
          <w:sz w:val="20"/>
          <w:szCs w:val="20"/>
        </w:rPr>
        <w:t xml:space="preserve">б утверждении </w:t>
      </w:r>
      <w:r w:rsidRPr="00793AA9">
        <w:rPr>
          <w:rFonts w:ascii="Times New Roman" w:hAnsi="Times New Roman" w:cs="Times New Roman"/>
          <w:sz w:val="20"/>
          <w:szCs w:val="20"/>
        </w:rPr>
        <w:t>и/или изменени</w:t>
      </w:r>
      <w:r>
        <w:rPr>
          <w:rFonts w:ascii="Times New Roman" w:hAnsi="Times New Roman" w:cs="Times New Roman"/>
          <w:sz w:val="20"/>
          <w:szCs w:val="20"/>
        </w:rPr>
        <w:t>и</w:t>
      </w:r>
      <w:r w:rsidRPr="00793AA9">
        <w:rPr>
          <w:rFonts w:ascii="Times New Roman" w:hAnsi="Times New Roman" w:cs="Times New Roman"/>
          <w:sz w:val="20"/>
          <w:szCs w:val="20"/>
        </w:rPr>
        <w:t xml:space="preserve"> перечня работ и услуг по управлению многоквартирным домом, услуг и работ по содержанию и ремонту общего имущества в многоквартирном доме</w:t>
      </w:r>
      <w:r>
        <w:rPr>
          <w:rFonts w:ascii="Times New Roman" w:hAnsi="Times New Roman" w:cs="Times New Roman"/>
          <w:sz w:val="20"/>
          <w:szCs w:val="20"/>
        </w:rPr>
        <w:t>, о</w:t>
      </w:r>
      <w:r w:rsidRPr="00793AA9">
        <w:rPr>
          <w:rFonts w:ascii="Times New Roman" w:hAnsi="Times New Roman" w:cs="Times New Roman"/>
          <w:sz w:val="20"/>
          <w:szCs w:val="20"/>
        </w:rPr>
        <w:t xml:space="preserve"> </w:t>
      </w:r>
      <w:r w:rsidR="009E166E" w:rsidRPr="009E166E">
        <w:rPr>
          <w:rFonts w:ascii="Times New Roman" w:hAnsi="Times New Roman" w:cs="Times New Roman"/>
          <w:sz w:val="20"/>
          <w:szCs w:val="20"/>
        </w:rPr>
        <w:t xml:space="preserve">размере платы за содержание и ремонт жилого помещения </w:t>
      </w:r>
      <w:r>
        <w:rPr>
          <w:rFonts w:ascii="Times New Roman" w:hAnsi="Times New Roman" w:cs="Times New Roman"/>
          <w:sz w:val="20"/>
          <w:szCs w:val="20"/>
        </w:rPr>
        <w:t>то</w:t>
      </w:r>
      <w:r w:rsidR="009E166E" w:rsidRPr="009E166E">
        <w:rPr>
          <w:rFonts w:ascii="Times New Roman" w:hAnsi="Times New Roman" w:cs="Times New Roman"/>
          <w:sz w:val="20"/>
          <w:szCs w:val="20"/>
        </w:rPr>
        <w:t xml:space="preserve"> </w:t>
      </w:r>
      <w:r>
        <w:rPr>
          <w:rFonts w:ascii="Times New Roman" w:hAnsi="Times New Roman" w:cs="Times New Roman"/>
          <w:sz w:val="20"/>
          <w:szCs w:val="20"/>
        </w:rPr>
        <w:t xml:space="preserve">перечень услуг (работ) их </w:t>
      </w:r>
      <w:r w:rsidR="009E166E" w:rsidRPr="009E166E">
        <w:rPr>
          <w:rFonts w:ascii="Times New Roman" w:hAnsi="Times New Roman" w:cs="Times New Roman"/>
          <w:sz w:val="20"/>
          <w:szCs w:val="20"/>
        </w:rPr>
        <w:t>цена</w:t>
      </w:r>
      <w:r>
        <w:rPr>
          <w:rFonts w:ascii="Times New Roman" w:hAnsi="Times New Roman" w:cs="Times New Roman"/>
          <w:sz w:val="20"/>
          <w:szCs w:val="20"/>
        </w:rPr>
        <w:t xml:space="preserve"> и ставка</w:t>
      </w:r>
      <w:r w:rsidR="009E166E" w:rsidRPr="009E166E">
        <w:rPr>
          <w:rFonts w:ascii="Times New Roman" w:hAnsi="Times New Roman" w:cs="Times New Roman"/>
          <w:sz w:val="20"/>
          <w:szCs w:val="20"/>
        </w:rPr>
        <w:t xml:space="preserve"> за содержание и ремонт жилого </w:t>
      </w:r>
      <w:r>
        <w:rPr>
          <w:rFonts w:ascii="Times New Roman" w:hAnsi="Times New Roman" w:cs="Times New Roman"/>
          <w:sz w:val="20"/>
          <w:szCs w:val="20"/>
        </w:rPr>
        <w:t>помещения за 1 кв</w:t>
      </w:r>
      <w:proofErr w:type="gramEnd"/>
      <w:r>
        <w:rPr>
          <w:rFonts w:ascii="Times New Roman" w:hAnsi="Times New Roman" w:cs="Times New Roman"/>
          <w:sz w:val="20"/>
          <w:szCs w:val="20"/>
        </w:rPr>
        <w:t>. метр в месяц</w:t>
      </w:r>
      <w:r w:rsidR="009E166E" w:rsidRPr="009E166E">
        <w:rPr>
          <w:rFonts w:ascii="Times New Roman" w:hAnsi="Times New Roman" w:cs="Times New Roman"/>
          <w:sz w:val="20"/>
          <w:szCs w:val="20"/>
        </w:rPr>
        <w:t xml:space="preserve"> устанавливае</w:t>
      </w:r>
      <w:r>
        <w:rPr>
          <w:rFonts w:ascii="Times New Roman" w:hAnsi="Times New Roman" w:cs="Times New Roman"/>
          <w:sz w:val="20"/>
          <w:szCs w:val="20"/>
        </w:rPr>
        <w:t>тся</w:t>
      </w:r>
      <w:r w:rsidR="009E166E" w:rsidRPr="009E166E">
        <w:rPr>
          <w:rFonts w:ascii="Times New Roman" w:hAnsi="Times New Roman" w:cs="Times New Roman"/>
          <w:sz w:val="20"/>
          <w:szCs w:val="20"/>
        </w:rPr>
        <w:t xml:space="preserve"> органами государственной власти на очередной календарный год.</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4.2.2.Размер платы за содержание и </w:t>
      </w:r>
      <w:r w:rsidR="005125C7">
        <w:rPr>
          <w:rFonts w:ascii="Times New Roman" w:hAnsi="Times New Roman" w:cs="Times New Roman"/>
          <w:sz w:val="20"/>
          <w:szCs w:val="20"/>
        </w:rPr>
        <w:t>текущий</w:t>
      </w:r>
      <w:r w:rsidRPr="004974D3">
        <w:rPr>
          <w:rFonts w:ascii="Times New Roman" w:hAnsi="Times New Roman" w:cs="Times New Roman"/>
          <w:sz w:val="20"/>
          <w:szCs w:val="20"/>
        </w:rPr>
        <w:t xml:space="preserve"> ремонт общего имущества дома определяется исходя из общей площади занимаемого помещения.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4.3.Порядок определения платы за коммунальные услуги и ее размеры: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4.3.1.Плата за коммунальные услуги включает в себя плату за холодное и горячее водоснабжение, водоотведение, теплоснабжение и электроснабжение.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lastRenderedPageBreak/>
        <w:t>4.3.2.</w:t>
      </w:r>
      <w:r w:rsidR="00CD6ED7" w:rsidRPr="004974D3">
        <w:rPr>
          <w:rFonts w:ascii="Times New Roman" w:hAnsi="Times New Roman" w:cs="Times New Roman"/>
          <w:sz w:val="20"/>
          <w:szCs w:val="20"/>
        </w:rPr>
        <w:t xml:space="preserve"> </w:t>
      </w:r>
      <w:proofErr w:type="gramStart"/>
      <w:r w:rsidRPr="004974D3">
        <w:rPr>
          <w:rFonts w:ascii="Times New Roman" w:hAnsi="Times New Roman" w:cs="Times New Roman"/>
          <w:sz w:val="20"/>
          <w:szCs w:val="20"/>
        </w:rPr>
        <w:t xml:space="preserve">В случае заключения договоров Управляющей организацией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на поставку коммунальных ресурсов Управляющая организация по поручению Заказчиков осуществляет начисление платы за коммунальные услуги (электроснабжение, холодное водоснабжение и водоотведение, горячее водоснабжение и теплоснабжение) по единой квитанции или в соответствии с п.3.2.12 договора; начисление платы за газоснабжение на момент  заключения договора производят соответствующ</w:t>
      </w:r>
      <w:r w:rsidR="00CD6ED7" w:rsidRPr="004974D3">
        <w:rPr>
          <w:rFonts w:ascii="Times New Roman" w:hAnsi="Times New Roman" w:cs="Times New Roman"/>
          <w:sz w:val="20"/>
          <w:szCs w:val="20"/>
        </w:rPr>
        <w:t xml:space="preserve">ая </w:t>
      </w:r>
      <w:proofErr w:type="spellStart"/>
      <w:r w:rsidR="00CD6ED7" w:rsidRPr="004974D3">
        <w:rPr>
          <w:rFonts w:ascii="Times New Roman" w:hAnsi="Times New Roman" w:cs="Times New Roman"/>
          <w:sz w:val="20"/>
          <w:szCs w:val="20"/>
        </w:rPr>
        <w:t>ресурсоснабжающая</w:t>
      </w:r>
      <w:proofErr w:type="spellEnd"/>
      <w:r w:rsidR="00CD6ED7" w:rsidRPr="004974D3">
        <w:rPr>
          <w:rFonts w:ascii="Times New Roman" w:hAnsi="Times New Roman" w:cs="Times New Roman"/>
          <w:sz w:val="20"/>
          <w:szCs w:val="20"/>
        </w:rPr>
        <w:t xml:space="preserve"> организация</w:t>
      </w:r>
      <w:r w:rsidRPr="004974D3">
        <w:rPr>
          <w:rFonts w:ascii="Times New Roman" w:hAnsi="Times New Roman" w:cs="Times New Roman"/>
          <w:sz w:val="20"/>
          <w:szCs w:val="20"/>
        </w:rPr>
        <w:t xml:space="preserve"> по отдельным квитанциям. </w:t>
      </w:r>
      <w:proofErr w:type="gramEnd"/>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4.3.3.Объем коммунальных услуг, потребленных на бытовые нужды, определяется исходя из показаний индивидуальных приборов учета, а при их отсутствии – исходя из нормативов потребления коммунальных услуг, установленных в соответствии с действующим законодательством РФ. Объем коммунальных услуг, потребленных за расчетный период на общедомовые нужды в многоквартирном доме, оснащенном общедомовым узлом учета, рассчитывается и распределяется между потребителями пропорционально размеру общей площади принадлежащего каждому потребителю (находящейся в его пользовании) жилого или нежилого помещения. При отсутствии общедомового узла учета коммунальной услуги – исходя из нормативов потребления коммунальных услуг, установленных в соответствии с действующим законодательством РФ. </w:t>
      </w:r>
    </w:p>
    <w:p w:rsidR="00CD6ED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4.3.4.Размер платы за коммунальные услуги устанавливается регулирующим органом в соответствии с действующим законодательством. </w:t>
      </w:r>
    </w:p>
    <w:p w:rsidR="001F3937" w:rsidRPr="004974D3"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4.</w:t>
      </w:r>
      <w:r w:rsidR="001F3937" w:rsidRPr="004974D3">
        <w:rPr>
          <w:rFonts w:ascii="Times New Roman" w:hAnsi="Times New Roman" w:cs="Times New Roman"/>
          <w:sz w:val="20"/>
          <w:szCs w:val="20"/>
        </w:rPr>
        <w:t xml:space="preserve">4.Внесение платы за содержание </w:t>
      </w:r>
      <w:r w:rsidRPr="004974D3">
        <w:rPr>
          <w:rFonts w:ascii="Times New Roman" w:hAnsi="Times New Roman" w:cs="Times New Roman"/>
          <w:sz w:val="20"/>
          <w:szCs w:val="20"/>
        </w:rPr>
        <w:t xml:space="preserve">и </w:t>
      </w:r>
      <w:r w:rsidR="001F3937" w:rsidRPr="004974D3">
        <w:rPr>
          <w:rFonts w:ascii="Times New Roman" w:hAnsi="Times New Roman" w:cs="Times New Roman"/>
          <w:sz w:val="20"/>
          <w:szCs w:val="20"/>
        </w:rPr>
        <w:t xml:space="preserve">текущий </w:t>
      </w:r>
      <w:r w:rsidRPr="004974D3">
        <w:rPr>
          <w:rFonts w:ascii="Times New Roman" w:hAnsi="Times New Roman" w:cs="Times New Roman"/>
          <w:sz w:val="20"/>
          <w:szCs w:val="20"/>
        </w:rPr>
        <w:t>ремонт общего имущества дома и платы за коммунальные услуги (в случае, предусмотренным п.4.3.2.</w:t>
      </w:r>
      <w:proofErr w:type="gramEnd"/>
      <w:r w:rsidRPr="004974D3">
        <w:rPr>
          <w:rFonts w:ascii="Times New Roman" w:hAnsi="Times New Roman" w:cs="Times New Roman"/>
          <w:sz w:val="20"/>
          <w:szCs w:val="20"/>
        </w:rPr>
        <w:t xml:space="preserve"> </w:t>
      </w:r>
      <w:proofErr w:type="gramStart"/>
      <w:r w:rsidRPr="004974D3">
        <w:rPr>
          <w:rFonts w:ascii="Times New Roman" w:hAnsi="Times New Roman" w:cs="Times New Roman"/>
          <w:sz w:val="20"/>
          <w:szCs w:val="20"/>
        </w:rPr>
        <w:t>Договора) осуществляется Заказчиками по единому платежному документу – счету-квитанции, выставляемому Управляющей организацией или в соответствии с п.3.2.12.</w:t>
      </w:r>
      <w:proofErr w:type="gramEnd"/>
      <w:r w:rsidRPr="004974D3">
        <w:rPr>
          <w:rFonts w:ascii="Times New Roman" w:hAnsi="Times New Roman" w:cs="Times New Roman"/>
          <w:sz w:val="20"/>
          <w:szCs w:val="20"/>
        </w:rPr>
        <w:t xml:space="preserve"> Договора.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4.4.1.Форма и содержание единого платежного документа за услуги, предоставляемые Управляющей организацией, определяются Управляющей организацией; форма и содержание платежных документов за газоснабжение определяются соответствующ</w:t>
      </w:r>
      <w:r w:rsidR="001F3937" w:rsidRPr="004974D3">
        <w:rPr>
          <w:rFonts w:ascii="Times New Roman" w:hAnsi="Times New Roman" w:cs="Times New Roman"/>
          <w:sz w:val="20"/>
          <w:szCs w:val="20"/>
        </w:rPr>
        <w:t>ей</w:t>
      </w:r>
      <w:r w:rsidRPr="004974D3">
        <w:rPr>
          <w:rFonts w:ascii="Times New Roman" w:hAnsi="Times New Roman" w:cs="Times New Roman"/>
          <w:sz w:val="20"/>
          <w:szCs w:val="20"/>
        </w:rPr>
        <w:t xml:space="preserve"> </w:t>
      </w:r>
      <w:proofErr w:type="spellStart"/>
      <w:r w:rsidRPr="004974D3">
        <w:rPr>
          <w:rFonts w:ascii="Times New Roman" w:hAnsi="Times New Roman" w:cs="Times New Roman"/>
          <w:sz w:val="20"/>
          <w:szCs w:val="20"/>
        </w:rPr>
        <w:t>ресурсоснабжающ</w:t>
      </w:r>
      <w:r w:rsidR="001F3937" w:rsidRPr="004974D3">
        <w:rPr>
          <w:rFonts w:ascii="Times New Roman" w:hAnsi="Times New Roman" w:cs="Times New Roman"/>
          <w:sz w:val="20"/>
          <w:szCs w:val="20"/>
        </w:rPr>
        <w:t>ей</w:t>
      </w:r>
      <w:proofErr w:type="spellEnd"/>
      <w:r w:rsidRPr="004974D3">
        <w:rPr>
          <w:rFonts w:ascii="Times New Roman" w:hAnsi="Times New Roman" w:cs="Times New Roman"/>
          <w:sz w:val="20"/>
          <w:szCs w:val="20"/>
        </w:rPr>
        <w:t xml:space="preserve"> организаци</w:t>
      </w:r>
      <w:r w:rsidR="001F3937" w:rsidRPr="004974D3">
        <w:rPr>
          <w:rFonts w:ascii="Times New Roman" w:hAnsi="Times New Roman" w:cs="Times New Roman"/>
          <w:sz w:val="20"/>
          <w:szCs w:val="20"/>
        </w:rPr>
        <w:t>ей</w:t>
      </w:r>
      <w:r w:rsidRPr="004974D3">
        <w:rPr>
          <w:rFonts w:ascii="Times New Roman" w:hAnsi="Times New Roman" w:cs="Times New Roman"/>
          <w:sz w:val="20"/>
          <w:szCs w:val="20"/>
        </w:rPr>
        <w:t xml:space="preserve">. </w:t>
      </w:r>
    </w:p>
    <w:p w:rsidR="001F3937" w:rsidRPr="004974D3"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4.4.2.Срок внесения Заказчиками ежемесячных платежей по настоящему Договору устанавливается до 10 числа месяца, следующего за истекшим месяцем в соответствии с единым платежным документом, предъявленным Управляющей организацией не позднее 1-го числа месяца, следующего за истекшим – для физических лиц и до 15 числа текущего месяца на основании счета на предварительную оплату – для юридических лиц.</w:t>
      </w:r>
      <w:proofErr w:type="gramEnd"/>
      <w:r w:rsidRPr="004974D3">
        <w:rPr>
          <w:rFonts w:ascii="Times New Roman" w:hAnsi="Times New Roman" w:cs="Times New Roman"/>
          <w:sz w:val="20"/>
          <w:szCs w:val="20"/>
        </w:rPr>
        <w:t xml:space="preserve"> Квитанция для физических лиц, счет-фактура для юридических лиц являются документами, подтверждающими факт оказания услуг.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4.5.Порядок проведения перерасчета платы за содержание, текущий и капитальный ремонт общего имущества дома и платы за коммунальные услуги производится в соответствии с действующим законодательством РФ.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4.6.При выявлении Управляющей организацией факта проживания в квартире Заказчика лиц, не зарегистрированных в жилом помещении, и невнесения за них платы, Управляющая организация после соответствующей проверки, составления акта и предупреждения Заказчика, вправе произвести расчет по количеству проживающих.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4.7.Порядок оплаты иных услуг, работ Управляющей организации: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4.7.1.Заказчики возмещают Управляющей </w:t>
      </w:r>
      <w:proofErr w:type="gramStart"/>
      <w:r w:rsidRPr="004974D3">
        <w:rPr>
          <w:rFonts w:ascii="Times New Roman" w:hAnsi="Times New Roman" w:cs="Times New Roman"/>
          <w:sz w:val="20"/>
          <w:szCs w:val="20"/>
        </w:rPr>
        <w:t>организации</w:t>
      </w:r>
      <w:proofErr w:type="gramEnd"/>
      <w:r w:rsidRPr="004974D3">
        <w:rPr>
          <w:rFonts w:ascii="Times New Roman" w:hAnsi="Times New Roman" w:cs="Times New Roman"/>
          <w:sz w:val="20"/>
          <w:szCs w:val="20"/>
        </w:rPr>
        <w:t xml:space="preserve"> понесенные ею расходы на изготовление технической документации по многоквартирному дому. Основанием для возмещения таких расходов является соответствующий отчет Управляющей организации, представляемый Заказчикам помещений многоквартирного дома. Сумма возмещения таких расходов, приходящаяся на каждого Заказчика, определяется Управляющей организацией от общей суммы понесенных ею расходов пропорционально доле каждого Заказчика на общее имущество в многоквартирном доме. Оплата Заказчиками указанных в настоящем пункте расходов производится ими на основании платежного документа, выставляемого Управляющей организацией каждому Заказчику.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4.7.2.Управляющая организация может оказывать Заказчику услуги по выполнению ремонтных работ внутри помещений. Стоимость данных работ определяется Управляющей организацией на основании фактического выполненного объема работ и прейскуранта цен, утвержденных генеральным директором Управляющей компании. Оплата выполненных работ производится на основании подписанного наряда-задания, предоставленного Управляющей компанией, в кассу, либо, через единый платежный документ.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4.7.3. Заказчик за свой счет производит сбор, вывоз и размещение крупногабаритного мусора самостоятельно, либо через обращение в адрес Управляющей организации, по стоимости, установленной в Управляющей организации на момент обращения. В случае размещения крупногабаритного мусора на площадках, предназначенных для складирования твердых бытовых отходов – расходы по сбору, вывозу, размещению распределяются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w:t>
      </w:r>
    </w:p>
    <w:p w:rsidR="001F3937" w:rsidRPr="005125C7" w:rsidRDefault="006413F5" w:rsidP="005125C7">
      <w:pPr>
        <w:spacing w:after="0" w:line="240" w:lineRule="auto"/>
        <w:ind w:left="-567" w:firstLine="567"/>
        <w:jc w:val="center"/>
        <w:rPr>
          <w:rFonts w:ascii="Times New Roman" w:hAnsi="Times New Roman" w:cs="Times New Roman"/>
          <w:b/>
          <w:sz w:val="20"/>
          <w:szCs w:val="20"/>
        </w:rPr>
      </w:pPr>
      <w:r w:rsidRPr="005125C7">
        <w:rPr>
          <w:rFonts w:ascii="Times New Roman" w:hAnsi="Times New Roman" w:cs="Times New Roman"/>
          <w:b/>
          <w:sz w:val="20"/>
          <w:szCs w:val="20"/>
        </w:rPr>
        <w:t>5. ОТВЕТСТВЕННОСТЬ СТОРОН.</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5.1.Стороны несут ответственность за невыполнение взятых на себя обязательств по настоящему Договору в соответствии с действующим законодательством Российской Федерации.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5.2.Стороны не несут ответственности по своим обязательствам, если: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 в период действия настоящего Договора произошли изменения в действующем законодательстве, делающие невозможным их выполнение;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 невыполнение явилось следствием непреодолимой силы, возникшим после заключения настоящего Договора в результате событий чрезвычайного характера.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обязательств.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5.3.Управляющая организация несет ответственность по своим обязательствам с момента заключения Договора.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lastRenderedPageBreak/>
        <w:t>5.4.</w:t>
      </w:r>
      <w:r w:rsidR="001F393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За неисполнение или ненадлежащее исполнение обязанностей, предусмотренных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Заказчиков, в том числе, несвоевременного выполнения ими своих обязанностей, а также вследствие действия непреодолимой силы.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5.5.В случае </w:t>
      </w:r>
      <w:proofErr w:type="gramStart"/>
      <w:r w:rsidRPr="004974D3">
        <w:rPr>
          <w:rFonts w:ascii="Times New Roman" w:hAnsi="Times New Roman" w:cs="Times New Roman"/>
          <w:sz w:val="20"/>
          <w:szCs w:val="20"/>
        </w:rPr>
        <w:t>истечения нормативного срока эксплуатации общего имущества многоквартирного дома</w:t>
      </w:r>
      <w:proofErr w:type="gramEnd"/>
      <w:r w:rsidRPr="004974D3">
        <w:rPr>
          <w:rFonts w:ascii="Times New Roman" w:hAnsi="Times New Roman" w:cs="Times New Roman"/>
          <w:sz w:val="20"/>
          <w:szCs w:val="20"/>
        </w:rPr>
        <w:t xml:space="preserve"> и не принятия Заказчиками решения о проведении капитального ремонта такого имущества и его финансирования,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5.6.Управляющая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 (в случае, если данный дом не находился в управлении или обслуживании Управляющей организации).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5.7.Заказчики несут ответственность за причинение материального и морального вреда третьим лицам в случае, если в период их отсутствия не было доступа в помещение для устранения аварийной ситуации.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5.8.Заказчики несут ответственность за убытки, причиненные Управляющей организации в случае проживания в помещениях лиц, незарегистрированных в установленном порядке, и не внесения за них платы за жилищн</w:t>
      </w:r>
      <w:proofErr w:type="gramStart"/>
      <w:r w:rsidRPr="004974D3">
        <w:rPr>
          <w:rFonts w:ascii="Times New Roman" w:hAnsi="Times New Roman" w:cs="Times New Roman"/>
          <w:sz w:val="20"/>
          <w:szCs w:val="20"/>
        </w:rPr>
        <w:t>о-</w:t>
      </w:r>
      <w:proofErr w:type="gramEnd"/>
      <w:r w:rsidRPr="004974D3">
        <w:rPr>
          <w:rFonts w:ascii="Times New Roman" w:hAnsi="Times New Roman" w:cs="Times New Roman"/>
          <w:sz w:val="20"/>
          <w:szCs w:val="20"/>
        </w:rPr>
        <w:t xml:space="preserve"> коммунальные услуги. </w:t>
      </w:r>
    </w:p>
    <w:p w:rsidR="001F3937" w:rsidRPr="004974D3" w:rsidRDefault="006413F5" w:rsidP="004974D3">
      <w:pPr>
        <w:spacing w:after="0" w:line="240" w:lineRule="auto"/>
        <w:ind w:left="-567" w:firstLine="567"/>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5.9.В случае нарушения Заказчиком сроков внесения платежей, установленных настоящим Договором, Управляющая организация вправе взыскать с него пени в размере 1/300 (Одной трехсотой)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путем выставления отдельной квитанции. </w:t>
      </w:r>
      <w:proofErr w:type="gramEnd"/>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5.10.Управляющая организация не несет ответственности за выполненные работы в случае, когда Заказчик допустил работника Управляющей организации для выполнения любых работ в помещении Заказчика без официального оформления наряда-задания. </w:t>
      </w:r>
    </w:p>
    <w:p w:rsidR="001F3937" w:rsidRPr="00BC32A7" w:rsidRDefault="006413F5" w:rsidP="005125C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6. ОСОБЫЕ УСЛОВИЯ.</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6.1.Содержание и текущий ремонт общего имущества многоквартирного дома осуществляется Управляющей организацией в соответствии с перечнем работ и услуг по содержанию и текущему ремонту, утвержденному общим собранием собственников помещений. Перечень работ и услуг указан в Приложении № 1, являющемся неотъемлемой частью Договора. Работы и услуги, не включенные в перечень работ, предусмотренный Приложением № 1 Договора, оплачиваются Заказчиками дополнительно и оказываются Управляющей организацией на основе договорной цены. По соглашению Сторон за дополнительную плату Управляющей организацией могут быть оказаны дополнительные, заранее не предусмотренные Договором услуги и работы по содержанию и ремонту имущества, принадлежащего Заказчикам.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6.2.Состав общего имущества определяется в соответствии с действующим законодательством РФ и включает только то имущество, в отношении которого Управляющей организацией выполняются работы и оказываются услуги.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6.3.Управление многоквартирным домом осуществляется Управляющей организацией в интересах Заказчиков в период срока действия Договора. </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6.4.Техническая характеристика многоквартирного дома, представлена в техническом паспорте данного дома, который находится у Управляющей организации. </w:t>
      </w:r>
    </w:p>
    <w:p w:rsidR="001F3937" w:rsidRPr="00BC32A7" w:rsidRDefault="006413F5" w:rsidP="005125C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7. УСЛОВИЯ И ПОРЯДОК РАСТОРЖЕНИЯ ДОГОВОРА.</w:t>
      </w:r>
    </w:p>
    <w:p w:rsidR="001F3937"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7.1.Собственники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если Управляющая организация не выполняет условий Договора. </w:t>
      </w:r>
    </w:p>
    <w:p w:rsidR="004974D3"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7.2.После расторжения Договора учетная, расчетная, техническая документация, персональные данные передаются лицу, назначенному общим собранием собственников, а в отсутствии такового любому собственнику на хранение. </w:t>
      </w:r>
    </w:p>
    <w:p w:rsidR="004974D3"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7.3.Стороны обязаны завершить финансовые расчеты в течение одного месяца с момента расторжения Договора. </w:t>
      </w:r>
    </w:p>
    <w:p w:rsidR="004974D3"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7.4.</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не освобождает Заказчиков от исполнения обязательств по оплате произведенных Управляющей организацией затрат во время действия настоящего Договора. </w:t>
      </w:r>
    </w:p>
    <w:p w:rsidR="004974D3"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7.5.Договор считается исполненным после выполнения Сторонами взаимных обязательств и урегулирования всех расчетов. </w:t>
      </w:r>
    </w:p>
    <w:p w:rsidR="004974D3"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7.6.Расторжение Договора является основанием для прекращения обработки персональных данных собственников (в случае отсутствия задолженности перед Управляющей организации). </w:t>
      </w:r>
    </w:p>
    <w:p w:rsidR="004974D3" w:rsidRPr="004974D3" w:rsidRDefault="006413F5" w:rsidP="005125C7">
      <w:pPr>
        <w:spacing w:after="0" w:line="240" w:lineRule="auto"/>
        <w:ind w:left="-567" w:firstLine="567"/>
        <w:jc w:val="center"/>
        <w:rPr>
          <w:rFonts w:ascii="Times New Roman" w:hAnsi="Times New Roman" w:cs="Times New Roman"/>
          <w:sz w:val="20"/>
          <w:szCs w:val="20"/>
        </w:rPr>
      </w:pPr>
      <w:r w:rsidRPr="00BC32A7">
        <w:rPr>
          <w:rFonts w:ascii="Times New Roman" w:hAnsi="Times New Roman" w:cs="Times New Roman"/>
          <w:b/>
          <w:sz w:val="20"/>
          <w:szCs w:val="20"/>
        </w:rPr>
        <w:t>8. ПОРЯДОК РАЗРЕШЕНИЯ СПОРОВ</w:t>
      </w:r>
      <w:r w:rsidRPr="004974D3">
        <w:rPr>
          <w:rFonts w:ascii="Times New Roman" w:hAnsi="Times New Roman" w:cs="Times New Roman"/>
          <w:sz w:val="20"/>
          <w:szCs w:val="20"/>
        </w:rPr>
        <w:t>.</w:t>
      </w:r>
    </w:p>
    <w:p w:rsidR="004974D3"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8.1.Споры и разногласия, которые могут возникнуть при исполнении Сторонами условий Договора, могут быть урегулированы путем переговоров с целью достижения согласия между Сторонами по спорным вопросам. </w:t>
      </w:r>
    </w:p>
    <w:p w:rsidR="004974D3"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8.2.В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 во Всеволожском городском суде или в Арбитражном суде г.</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Санкт-Петербурга и Ленинградской области. </w:t>
      </w:r>
    </w:p>
    <w:p w:rsidR="004974D3" w:rsidRPr="00BC32A7" w:rsidRDefault="006413F5" w:rsidP="005125C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9. ПРОЧИЕ УСЛОВИЯ.</w:t>
      </w:r>
    </w:p>
    <w:p w:rsidR="004974D3"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9.1.Настоящий Договор вступает в силу с момента подписания и действует в течение 5 (Пять) лет по </w:t>
      </w:r>
      <w:r w:rsidR="00A0449D">
        <w:rPr>
          <w:rFonts w:ascii="Times New Roman" w:hAnsi="Times New Roman" w:cs="Times New Roman"/>
          <w:sz w:val="20"/>
          <w:szCs w:val="20"/>
        </w:rPr>
        <w:t>_____</w:t>
      </w:r>
      <w:r w:rsidRPr="004974D3">
        <w:rPr>
          <w:rFonts w:ascii="Times New Roman" w:hAnsi="Times New Roman" w:cs="Times New Roman"/>
          <w:sz w:val="20"/>
          <w:szCs w:val="20"/>
        </w:rPr>
        <w:t xml:space="preserve"> года</w:t>
      </w:r>
      <w:proofErr w:type="gramStart"/>
      <w:r w:rsidRPr="004974D3">
        <w:rPr>
          <w:rFonts w:ascii="Times New Roman" w:hAnsi="Times New Roman" w:cs="Times New Roman"/>
          <w:sz w:val="20"/>
          <w:szCs w:val="20"/>
        </w:rPr>
        <w:t>.</w:t>
      </w:r>
      <w:proofErr w:type="gramEnd"/>
      <w:r w:rsidRPr="004974D3">
        <w:rPr>
          <w:rFonts w:ascii="Times New Roman" w:hAnsi="Times New Roman" w:cs="Times New Roman"/>
          <w:sz w:val="20"/>
          <w:szCs w:val="20"/>
        </w:rPr>
        <w:t xml:space="preserve"> </w:t>
      </w:r>
      <w:r w:rsidR="00A0449D">
        <w:rPr>
          <w:rFonts w:ascii="Times New Roman" w:hAnsi="Times New Roman" w:cs="Times New Roman"/>
          <w:sz w:val="20"/>
          <w:szCs w:val="20"/>
        </w:rPr>
        <w:t>(</w:t>
      </w:r>
      <w:proofErr w:type="gramStart"/>
      <w:r w:rsidR="00A0449D">
        <w:rPr>
          <w:rFonts w:ascii="Times New Roman" w:hAnsi="Times New Roman" w:cs="Times New Roman"/>
          <w:sz w:val="20"/>
          <w:szCs w:val="20"/>
        </w:rPr>
        <w:t>п</w:t>
      </w:r>
      <w:proofErr w:type="gramEnd"/>
      <w:r w:rsidR="00A0449D">
        <w:rPr>
          <w:rFonts w:ascii="Times New Roman" w:hAnsi="Times New Roman" w:cs="Times New Roman"/>
          <w:sz w:val="20"/>
          <w:szCs w:val="20"/>
        </w:rPr>
        <w:t xml:space="preserve">ри необходимости: </w:t>
      </w:r>
      <w:proofErr w:type="gramStart"/>
      <w:r w:rsidRPr="004974D3">
        <w:rPr>
          <w:rFonts w:ascii="Times New Roman" w:hAnsi="Times New Roman" w:cs="Times New Roman"/>
          <w:sz w:val="20"/>
          <w:szCs w:val="20"/>
        </w:rPr>
        <w:t xml:space="preserve">Условия настоящего Договора распространяются на отношения Сторон, возникшие с </w:t>
      </w:r>
      <w:r w:rsidR="00A0449D">
        <w:rPr>
          <w:rFonts w:ascii="Times New Roman" w:hAnsi="Times New Roman" w:cs="Times New Roman"/>
          <w:sz w:val="20"/>
          <w:szCs w:val="20"/>
        </w:rPr>
        <w:t>____</w:t>
      </w:r>
      <w:r w:rsidRPr="004974D3">
        <w:rPr>
          <w:rFonts w:ascii="Times New Roman" w:hAnsi="Times New Roman" w:cs="Times New Roman"/>
          <w:sz w:val="20"/>
          <w:szCs w:val="20"/>
        </w:rPr>
        <w:t>.</w:t>
      </w:r>
      <w:r w:rsidR="00A0449D">
        <w:rPr>
          <w:rFonts w:ascii="Times New Roman" w:hAnsi="Times New Roman" w:cs="Times New Roman"/>
          <w:sz w:val="20"/>
          <w:szCs w:val="20"/>
        </w:rPr>
        <w:t>).</w:t>
      </w:r>
      <w:r w:rsidRPr="004974D3">
        <w:rPr>
          <w:rFonts w:ascii="Times New Roman" w:hAnsi="Times New Roman" w:cs="Times New Roman"/>
          <w:sz w:val="20"/>
          <w:szCs w:val="20"/>
        </w:rPr>
        <w:t xml:space="preserve"> При отсутствии заявления одной из Сторон о прекращении Договора не менее чем за 30 дней до окончания </w:t>
      </w:r>
      <w:r w:rsidRPr="004974D3">
        <w:rPr>
          <w:rFonts w:ascii="Times New Roman" w:hAnsi="Times New Roman" w:cs="Times New Roman"/>
          <w:sz w:val="20"/>
          <w:szCs w:val="20"/>
        </w:rPr>
        <w:lastRenderedPageBreak/>
        <w:t xml:space="preserve">срока его действия, Договор считается продленным на каждые последующие 5 (Пять) лет на тех же условиях, какие были предусмотрены данным Договором. </w:t>
      </w:r>
      <w:proofErr w:type="gramEnd"/>
    </w:p>
    <w:p w:rsidR="004974D3"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9.2.Все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 </w:t>
      </w:r>
    </w:p>
    <w:p w:rsidR="004974D3"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9.3.Все приложения к Договору, а также к дополнительным соглашениям, оформляемым в порядке, установленным настоящим Договором, являются его неотъемлемой частью. </w:t>
      </w:r>
    </w:p>
    <w:p w:rsidR="004974D3" w:rsidRPr="004974D3" w:rsidRDefault="006413F5" w:rsidP="004974D3">
      <w:pPr>
        <w:spacing w:after="0" w:line="240" w:lineRule="auto"/>
        <w:ind w:left="-567" w:firstLine="567"/>
        <w:jc w:val="both"/>
        <w:rPr>
          <w:rFonts w:ascii="Times New Roman" w:hAnsi="Times New Roman" w:cs="Times New Roman"/>
          <w:sz w:val="20"/>
          <w:szCs w:val="20"/>
        </w:rPr>
      </w:pPr>
      <w:r w:rsidRPr="004974D3">
        <w:rPr>
          <w:rFonts w:ascii="Times New Roman" w:hAnsi="Times New Roman" w:cs="Times New Roman"/>
          <w:sz w:val="20"/>
          <w:szCs w:val="20"/>
        </w:rPr>
        <w:t xml:space="preserve">9.4.К настоящему Договору прилагаются: </w:t>
      </w:r>
    </w:p>
    <w:p w:rsidR="004974D3" w:rsidRPr="004974D3" w:rsidRDefault="006413F5" w:rsidP="00793AA9">
      <w:pPr>
        <w:spacing w:after="0" w:line="240" w:lineRule="auto"/>
        <w:ind w:left="-567"/>
        <w:jc w:val="both"/>
        <w:rPr>
          <w:rFonts w:ascii="Times New Roman" w:hAnsi="Times New Roman" w:cs="Times New Roman"/>
          <w:sz w:val="20"/>
          <w:szCs w:val="20"/>
        </w:rPr>
      </w:pPr>
      <w:r w:rsidRPr="004974D3">
        <w:rPr>
          <w:rFonts w:ascii="Times New Roman" w:hAnsi="Times New Roman" w:cs="Times New Roman"/>
          <w:sz w:val="20"/>
          <w:szCs w:val="20"/>
        </w:rPr>
        <w:t>Приложение №1.</w:t>
      </w:r>
      <w:r w:rsidR="005125C7">
        <w:rPr>
          <w:rFonts w:ascii="Times New Roman" w:hAnsi="Times New Roman" w:cs="Times New Roman"/>
          <w:sz w:val="20"/>
          <w:szCs w:val="20"/>
        </w:rPr>
        <w:t xml:space="preserve"> </w:t>
      </w:r>
      <w:r w:rsidR="00BC32A7" w:rsidRPr="00BC32A7">
        <w:rPr>
          <w:rFonts w:ascii="Times New Roman" w:hAnsi="Times New Roman" w:cs="Times New Roman"/>
          <w:sz w:val="20"/>
          <w:szCs w:val="20"/>
        </w:rPr>
        <w:t>Перечень, состав и периодичность выполняемых работ и оказываемых услуг по техническому содержанию и ремонту общего имущества в многоквартирном доме</w:t>
      </w:r>
      <w:r w:rsidRPr="004974D3">
        <w:rPr>
          <w:rFonts w:ascii="Times New Roman" w:hAnsi="Times New Roman" w:cs="Times New Roman"/>
          <w:sz w:val="20"/>
          <w:szCs w:val="20"/>
        </w:rPr>
        <w:t xml:space="preserve">. </w:t>
      </w:r>
    </w:p>
    <w:p w:rsidR="004974D3" w:rsidRDefault="006413F5" w:rsidP="00793AA9">
      <w:pPr>
        <w:spacing w:after="0" w:line="240" w:lineRule="auto"/>
        <w:ind w:left="-567"/>
        <w:jc w:val="both"/>
        <w:rPr>
          <w:rFonts w:ascii="Times New Roman" w:hAnsi="Times New Roman" w:cs="Times New Roman"/>
          <w:sz w:val="20"/>
          <w:szCs w:val="20"/>
        </w:rPr>
      </w:pPr>
      <w:r w:rsidRPr="004974D3">
        <w:rPr>
          <w:rFonts w:ascii="Times New Roman" w:hAnsi="Times New Roman" w:cs="Times New Roman"/>
          <w:sz w:val="20"/>
          <w:szCs w:val="20"/>
        </w:rPr>
        <w:t>Приложение № 2.</w:t>
      </w:r>
      <w:r w:rsidR="00BC32A7">
        <w:rPr>
          <w:rFonts w:ascii="Times New Roman" w:hAnsi="Times New Roman" w:cs="Times New Roman"/>
          <w:sz w:val="20"/>
          <w:szCs w:val="20"/>
        </w:rPr>
        <w:t xml:space="preserve"> </w:t>
      </w:r>
      <w:r w:rsidR="00BC32A7" w:rsidRPr="00BC32A7">
        <w:rPr>
          <w:rFonts w:ascii="Times New Roman" w:hAnsi="Times New Roman" w:cs="Times New Roman"/>
          <w:sz w:val="20"/>
          <w:szCs w:val="20"/>
        </w:rPr>
        <w:t xml:space="preserve">Плата за содержание и ремонт общего имущества собственников помещений многоквартирного дома  </w:t>
      </w:r>
    </w:p>
    <w:p w:rsidR="00BC32A7" w:rsidRPr="004974D3" w:rsidRDefault="00BC32A7" w:rsidP="00793AA9">
      <w:pPr>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Приложение № 3 </w:t>
      </w:r>
      <w:r w:rsidR="003F5FBA">
        <w:rPr>
          <w:rFonts w:ascii="Times New Roman" w:hAnsi="Times New Roman" w:cs="Times New Roman"/>
          <w:sz w:val="20"/>
          <w:szCs w:val="20"/>
        </w:rPr>
        <w:t xml:space="preserve">Акт </w:t>
      </w:r>
      <w:r w:rsidR="003F5FBA" w:rsidRPr="003F5FBA">
        <w:rPr>
          <w:rFonts w:ascii="Times New Roman" w:hAnsi="Times New Roman" w:cs="Times New Roman"/>
          <w:sz w:val="20"/>
          <w:szCs w:val="20"/>
        </w:rPr>
        <w:t>разграничен</w:t>
      </w:r>
      <w:r w:rsidR="00E57DEB">
        <w:rPr>
          <w:rFonts w:ascii="Times New Roman" w:hAnsi="Times New Roman" w:cs="Times New Roman"/>
          <w:sz w:val="20"/>
          <w:szCs w:val="20"/>
        </w:rPr>
        <w:t xml:space="preserve">ия </w:t>
      </w:r>
      <w:r w:rsidR="003F5FBA" w:rsidRPr="003F5FBA">
        <w:rPr>
          <w:rFonts w:ascii="Times New Roman" w:hAnsi="Times New Roman" w:cs="Times New Roman"/>
          <w:sz w:val="20"/>
          <w:szCs w:val="20"/>
        </w:rPr>
        <w:t xml:space="preserve"> эксплуатаци</w:t>
      </w:r>
      <w:r w:rsidR="00E57DEB">
        <w:rPr>
          <w:rFonts w:ascii="Times New Roman" w:hAnsi="Times New Roman" w:cs="Times New Roman"/>
          <w:sz w:val="20"/>
          <w:szCs w:val="20"/>
        </w:rPr>
        <w:t>онной</w:t>
      </w:r>
      <w:r w:rsidR="003F5FBA" w:rsidRPr="003F5FBA">
        <w:rPr>
          <w:rFonts w:ascii="Times New Roman" w:hAnsi="Times New Roman" w:cs="Times New Roman"/>
          <w:sz w:val="20"/>
          <w:szCs w:val="20"/>
        </w:rPr>
        <w:t xml:space="preserve"> </w:t>
      </w:r>
      <w:r w:rsidR="00E57DEB" w:rsidRPr="003F5FBA">
        <w:rPr>
          <w:rFonts w:ascii="Times New Roman" w:hAnsi="Times New Roman" w:cs="Times New Roman"/>
          <w:sz w:val="20"/>
          <w:szCs w:val="20"/>
        </w:rPr>
        <w:t>ответственност</w:t>
      </w:r>
      <w:r w:rsidR="00E57DEB">
        <w:rPr>
          <w:rFonts w:ascii="Times New Roman" w:hAnsi="Times New Roman" w:cs="Times New Roman"/>
          <w:sz w:val="20"/>
          <w:szCs w:val="20"/>
        </w:rPr>
        <w:t>и.</w:t>
      </w:r>
    </w:p>
    <w:p w:rsidR="003F5FBA" w:rsidRDefault="003F5FBA" w:rsidP="005125C7">
      <w:pPr>
        <w:spacing w:after="0" w:line="240" w:lineRule="auto"/>
        <w:ind w:left="-567" w:firstLine="567"/>
        <w:jc w:val="center"/>
        <w:rPr>
          <w:rFonts w:ascii="Times New Roman" w:hAnsi="Times New Roman" w:cs="Times New Roman"/>
          <w:b/>
          <w:sz w:val="20"/>
          <w:szCs w:val="20"/>
        </w:rPr>
      </w:pPr>
    </w:p>
    <w:p w:rsidR="004974D3" w:rsidRDefault="006413F5" w:rsidP="005125C7">
      <w:pPr>
        <w:spacing w:after="0" w:line="240" w:lineRule="auto"/>
        <w:ind w:left="-567" w:firstLine="567"/>
        <w:jc w:val="center"/>
        <w:rPr>
          <w:rFonts w:ascii="Times New Roman" w:hAnsi="Times New Roman" w:cs="Times New Roman"/>
          <w:b/>
          <w:sz w:val="20"/>
          <w:szCs w:val="20"/>
        </w:rPr>
      </w:pPr>
      <w:r w:rsidRPr="005125C7">
        <w:rPr>
          <w:rFonts w:ascii="Times New Roman" w:hAnsi="Times New Roman" w:cs="Times New Roman"/>
          <w:b/>
          <w:sz w:val="20"/>
          <w:szCs w:val="20"/>
        </w:rPr>
        <w:t>10. АДРЕСА РЕКВИЗИТЫ</w:t>
      </w:r>
      <w:r w:rsidR="004974D3" w:rsidRPr="005125C7">
        <w:rPr>
          <w:rFonts w:ascii="Times New Roman" w:hAnsi="Times New Roman" w:cs="Times New Roman"/>
          <w:b/>
          <w:sz w:val="20"/>
          <w:szCs w:val="20"/>
        </w:rPr>
        <w:t xml:space="preserve"> И ПОДПИСИ</w:t>
      </w:r>
      <w:r w:rsidRPr="005125C7">
        <w:rPr>
          <w:rFonts w:ascii="Times New Roman" w:hAnsi="Times New Roman" w:cs="Times New Roman"/>
          <w:b/>
          <w:sz w:val="20"/>
          <w:szCs w:val="20"/>
        </w:rPr>
        <w:t xml:space="preserve">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97"/>
      </w:tblGrid>
      <w:tr w:rsidR="005125C7" w:rsidRPr="005125C7" w:rsidTr="00276B75">
        <w:tc>
          <w:tcPr>
            <w:tcW w:w="4774" w:type="dxa"/>
          </w:tcPr>
          <w:p w:rsidR="005125C7" w:rsidRPr="005125C7" w:rsidRDefault="005125C7" w:rsidP="005125C7">
            <w:pPr>
              <w:ind w:left="-567" w:firstLine="567"/>
              <w:jc w:val="both"/>
              <w:rPr>
                <w:rFonts w:ascii="Times New Roman" w:hAnsi="Times New Roman" w:cs="Times New Roman"/>
                <w:b/>
                <w:sz w:val="20"/>
                <w:szCs w:val="20"/>
              </w:rPr>
            </w:pPr>
            <w:r>
              <w:rPr>
                <w:rFonts w:ascii="Times New Roman" w:hAnsi="Times New Roman" w:cs="Times New Roman"/>
                <w:b/>
                <w:sz w:val="20"/>
                <w:szCs w:val="20"/>
              </w:rPr>
              <w:t>Заказчик</w:t>
            </w:r>
            <w:r w:rsidRPr="005125C7">
              <w:rPr>
                <w:rFonts w:ascii="Times New Roman" w:hAnsi="Times New Roman" w:cs="Times New Roman"/>
                <w:b/>
                <w:sz w:val="20"/>
                <w:szCs w:val="20"/>
              </w:rPr>
              <w:t>:</w:t>
            </w:r>
          </w:p>
          <w:p w:rsidR="002C7572" w:rsidRDefault="002C7572" w:rsidP="005125C7">
            <w:pPr>
              <w:ind w:left="-567" w:firstLine="567"/>
              <w:jc w:val="both"/>
              <w:rPr>
                <w:rFonts w:ascii="Times New Roman" w:hAnsi="Times New Roman" w:cs="Times New Roman"/>
                <w:sz w:val="20"/>
                <w:szCs w:val="20"/>
              </w:rPr>
            </w:pPr>
          </w:p>
          <w:p w:rsidR="002C7572" w:rsidRDefault="002C7572" w:rsidP="002C7572">
            <w:pPr>
              <w:ind w:left="-567" w:firstLine="567"/>
              <w:jc w:val="both"/>
              <w:rPr>
                <w:rFonts w:ascii="Times New Roman" w:hAnsi="Times New Roman" w:cs="Times New Roman"/>
                <w:sz w:val="20"/>
                <w:szCs w:val="20"/>
              </w:rPr>
            </w:pPr>
            <w:r>
              <w:rPr>
                <w:rFonts w:ascii="Times New Roman" w:hAnsi="Times New Roman" w:cs="Times New Roman"/>
                <w:sz w:val="20"/>
                <w:szCs w:val="20"/>
              </w:rPr>
              <w:t>________________________</w:t>
            </w:r>
          </w:p>
          <w:p w:rsidR="002C7572" w:rsidRPr="005125C7" w:rsidRDefault="002C7572" w:rsidP="005125C7">
            <w:pPr>
              <w:ind w:left="-567" w:firstLine="567"/>
              <w:jc w:val="both"/>
              <w:rPr>
                <w:rFonts w:ascii="Times New Roman" w:hAnsi="Times New Roman" w:cs="Times New Roman"/>
                <w:sz w:val="20"/>
                <w:szCs w:val="20"/>
              </w:rPr>
            </w:pPr>
          </w:p>
        </w:tc>
        <w:tc>
          <w:tcPr>
            <w:tcW w:w="4797" w:type="dxa"/>
          </w:tcPr>
          <w:p w:rsidR="005125C7" w:rsidRPr="005125C7" w:rsidRDefault="005125C7" w:rsidP="005125C7">
            <w:pPr>
              <w:jc w:val="both"/>
              <w:rPr>
                <w:rFonts w:ascii="Times New Roman" w:hAnsi="Times New Roman" w:cs="Times New Roman"/>
                <w:b/>
                <w:sz w:val="20"/>
                <w:szCs w:val="20"/>
              </w:rPr>
            </w:pPr>
            <w:r w:rsidRPr="005125C7">
              <w:rPr>
                <w:rFonts w:ascii="Times New Roman" w:hAnsi="Times New Roman" w:cs="Times New Roman"/>
                <w:b/>
                <w:sz w:val="20"/>
                <w:szCs w:val="20"/>
              </w:rPr>
              <w:t>Управляющая компания:</w:t>
            </w:r>
          </w:p>
          <w:p w:rsidR="005125C7" w:rsidRDefault="005125C7" w:rsidP="005125C7">
            <w:pPr>
              <w:ind w:left="-567" w:firstLine="567"/>
              <w:jc w:val="both"/>
              <w:rPr>
                <w:rFonts w:ascii="Times New Roman" w:hAnsi="Times New Roman" w:cs="Times New Roman"/>
                <w:sz w:val="20"/>
                <w:szCs w:val="20"/>
              </w:rPr>
            </w:pPr>
          </w:p>
          <w:p w:rsidR="002C7572" w:rsidRDefault="002C7572" w:rsidP="00276B75">
            <w:pPr>
              <w:ind w:left="-567" w:firstLine="567"/>
              <w:jc w:val="both"/>
              <w:rPr>
                <w:rFonts w:ascii="Times New Roman" w:hAnsi="Times New Roman" w:cs="Times New Roman"/>
                <w:sz w:val="20"/>
                <w:szCs w:val="20"/>
              </w:rPr>
            </w:pPr>
            <w:r>
              <w:rPr>
                <w:rFonts w:ascii="Times New Roman" w:hAnsi="Times New Roman" w:cs="Times New Roman"/>
                <w:sz w:val="20"/>
                <w:szCs w:val="20"/>
              </w:rPr>
              <w:t xml:space="preserve">_____________ </w:t>
            </w:r>
          </w:p>
          <w:p w:rsidR="002C7572" w:rsidRPr="005125C7" w:rsidRDefault="002C7572" w:rsidP="005125C7">
            <w:pPr>
              <w:ind w:left="-567" w:firstLine="567"/>
              <w:jc w:val="both"/>
              <w:rPr>
                <w:rFonts w:ascii="Times New Roman" w:hAnsi="Times New Roman" w:cs="Times New Roman"/>
                <w:sz w:val="20"/>
                <w:szCs w:val="20"/>
              </w:rPr>
            </w:pPr>
          </w:p>
        </w:tc>
      </w:tr>
    </w:tbl>
    <w:tbl>
      <w:tblPr>
        <w:tblW w:w="9551" w:type="dxa"/>
        <w:tblInd w:w="-318" w:type="dxa"/>
        <w:tblLook w:val="04A0" w:firstRow="1" w:lastRow="0" w:firstColumn="1" w:lastColumn="0" w:noHBand="0" w:noVBand="1"/>
      </w:tblPr>
      <w:tblGrid>
        <w:gridCol w:w="6971"/>
        <w:gridCol w:w="2580"/>
      </w:tblGrid>
      <w:tr w:rsidR="004974D3" w:rsidRPr="004974D3" w:rsidTr="00276B75">
        <w:trPr>
          <w:trHeight w:val="300"/>
        </w:trPr>
        <w:tc>
          <w:tcPr>
            <w:tcW w:w="6971" w:type="dxa"/>
            <w:tcBorders>
              <w:top w:val="nil"/>
              <w:left w:val="nil"/>
              <w:bottom w:val="nil"/>
              <w:right w:val="nil"/>
            </w:tcBorders>
            <w:shd w:val="clear" w:color="auto" w:fill="auto"/>
            <w:noWrap/>
            <w:vAlign w:val="bottom"/>
            <w:hideMark/>
          </w:tcPr>
          <w:p w:rsidR="002C7572" w:rsidRPr="004974D3" w:rsidRDefault="002C7572" w:rsidP="005125C7">
            <w:pPr>
              <w:spacing w:after="0" w:line="240" w:lineRule="auto"/>
              <w:jc w:val="right"/>
              <w:rPr>
                <w:rFonts w:ascii="Times New Roman" w:eastAsia="Times New Roman" w:hAnsi="Times New Roman" w:cs="Times New Roman"/>
                <w:color w:val="000000"/>
                <w:sz w:val="16"/>
                <w:szCs w:val="16"/>
                <w:lang w:eastAsia="ru-RU"/>
              </w:rPr>
            </w:pPr>
          </w:p>
        </w:tc>
        <w:tc>
          <w:tcPr>
            <w:tcW w:w="2580" w:type="dxa"/>
            <w:tcBorders>
              <w:top w:val="nil"/>
              <w:left w:val="nil"/>
              <w:bottom w:val="nil"/>
              <w:right w:val="nil"/>
            </w:tcBorders>
            <w:shd w:val="clear" w:color="auto" w:fill="auto"/>
            <w:noWrap/>
            <w:vAlign w:val="bottom"/>
            <w:hideMark/>
          </w:tcPr>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E57DEB" w:rsidRDefault="00E57DEB"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A0449D" w:rsidRDefault="00A0449D" w:rsidP="005125C7">
            <w:pPr>
              <w:spacing w:after="0" w:line="240" w:lineRule="auto"/>
              <w:jc w:val="right"/>
              <w:rPr>
                <w:rFonts w:ascii="Times New Roman" w:eastAsia="Times New Roman" w:hAnsi="Times New Roman" w:cs="Times New Roman"/>
                <w:color w:val="000000"/>
                <w:sz w:val="20"/>
                <w:szCs w:val="20"/>
                <w:lang w:eastAsia="ru-RU"/>
              </w:rPr>
            </w:pPr>
          </w:p>
          <w:p w:rsidR="004974D3" w:rsidRPr="004974D3" w:rsidRDefault="004974D3" w:rsidP="005125C7">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lastRenderedPageBreak/>
              <w:t xml:space="preserve">Приложение № </w:t>
            </w:r>
            <w:r w:rsidR="005125C7">
              <w:rPr>
                <w:rFonts w:ascii="Times New Roman" w:eastAsia="Times New Roman" w:hAnsi="Times New Roman" w:cs="Times New Roman"/>
                <w:color w:val="000000"/>
                <w:sz w:val="20"/>
                <w:szCs w:val="20"/>
                <w:lang w:eastAsia="ru-RU"/>
              </w:rPr>
              <w:t>1</w:t>
            </w:r>
          </w:p>
        </w:tc>
      </w:tr>
      <w:tr w:rsidR="004974D3" w:rsidRPr="004974D3" w:rsidTr="00276B75">
        <w:trPr>
          <w:trHeight w:val="117"/>
        </w:trPr>
        <w:tc>
          <w:tcPr>
            <w:tcW w:w="9551" w:type="dxa"/>
            <w:gridSpan w:val="2"/>
            <w:tcBorders>
              <w:top w:val="nil"/>
              <w:left w:val="nil"/>
              <w:bottom w:val="nil"/>
              <w:right w:val="nil"/>
            </w:tcBorders>
            <w:shd w:val="clear" w:color="auto" w:fill="auto"/>
            <w:noWrap/>
            <w:vAlign w:val="bottom"/>
            <w:hideMark/>
          </w:tcPr>
          <w:p w:rsidR="003F5FBA" w:rsidRDefault="004974D3" w:rsidP="005125C7">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lastRenderedPageBreak/>
              <w:t xml:space="preserve">к Договору </w:t>
            </w:r>
            <w:r w:rsidR="00BC32A7">
              <w:rPr>
                <w:rFonts w:ascii="Times New Roman" w:eastAsia="Times New Roman" w:hAnsi="Times New Roman" w:cs="Times New Roman"/>
                <w:color w:val="000000"/>
                <w:sz w:val="20"/>
                <w:szCs w:val="20"/>
                <w:lang w:eastAsia="ru-RU"/>
              </w:rPr>
              <w:t xml:space="preserve">№ </w:t>
            </w:r>
            <w:r w:rsidR="00A0449D">
              <w:rPr>
                <w:rFonts w:ascii="Times New Roman" w:eastAsia="Times New Roman" w:hAnsi="Times New Roman" w:cs="Times New Roman"/>
                <w:color w:val="000000"/>
                <w:sz w:val="20"/>
                <w:szCs w:val="20"/>
                <w:lang w:eastAsia="ru-RU"/>
              </w:rPr>
              <w:t>___</w:t>
            </w:r>
            <w:r w:rsidR="00BC32A7">
              <w:rPr>
                <w:rFonts w:ascii="Times New Roman" w:eastAsia="Times New Roman" w:hAnsi="Times New Roman" w:cs="Times New Roman"/>
                <w:color w:val="000000"/>
                <w:sz w:val="20"/>
                <w:szCs w:val="20"/>
                <w:lang w:eastAsia="ru-RU"/>
              </w:rPr>
              <w:t xml:space="preserve"> </w:t>
            </w:r>
            <w:r w:rsidRPr="004974D3">
              <w:rPr>
                <w:rFonts w:ascii="Times New Roman" w:eastAsia="Times New Roman" w:hAnsi="Times New Roman" w:cs="Times New Roman"/>
                <w:color w:val="000000"/>
                <w:sz w:val="20"/>
                <w:szCs w:val="20"/>
                <w:lang w:eastAsia="ru-RU"/>
              </w:rPr>
              <w:t xml:space="preserve">управления </w:t>
            </w:r>
          </w:p>
          <w:p w:rsidR="004974D3" w:rsidRPr="004974D3" w:rsidRDefault="004974D3" w:rsidP="00A0449D">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многоквартирным домом</w:t>
            </w:r>
            <w:r w:rsidR="003F5FBA">
              <w:rPr>
                <w:rFonts w:ascii="Times New Roman" w:eastAsia="Times New Roman" w:hAnsi="Times New Roman" w:cs="Times New Roman"/>
                <w:color w:val="000000"/>
                <w:sz w:val="20"/>
                <w:szCs w:val="20"/>
                <w:lang w:eastAsia="ru-RU"/>
              </w:rPr>
              <w:t xml:space="preserve"> от </w:t>
            </w:r>
            <w:r w:rsidR="00A0449D">
              <w:rPr>
                <w:rFonts w:ascii="Times New Roman" w:eastAsia="Times New Roman" w:hAnsi="Times New Roman" w:cs="Times New Roman"/>
                <w:color w:val="000000"/>
                <w:sz w:val="20"/>
                <w:szCs w:val="20"/>
                <w:lang w:eastAsia="ru-RU"/>
              </w:rPr>
              <w:t>___</w:t>
            </w:r>
            <w:proofErr w:type="gramStart"/>
            <w:r w:rsidR="003F5FBA">
              <w:rPr>
                <w:rFonts w:ascii="Times New Roman" w:eastAsia="Times New Roman" w:hAnsi="Times New Roman" w:cs="Times New Roman"/>
                <w:color w:val="000000"/>
                <w:sz w:val="20"/>
                <w:szCs w:val="20"/>
                <w:lang w:eastAsia="ru-RU"/>
              </w:rPr>
              <w:t>г</w:t>
            </w:r>
            <w:proofErr w:type="gramEnd"/>
            <w:r w:rsidR="003F5FBA">
              <w:rPr>
                <w:rFonts w:ascii="Times New Roman" w:eastAsia="Times New Roman" w:hAnsi="Times New Roman" w:cs="Times New Roman"/>
                <w:color w:val="000000"/>
                <w:sz w:val="20"/>
                <w:szCs w:val="20"/>
                <w:lang w:eastAsia="ru-RU"/>
              </w:rPr>
              <w:t>.</w:t>
            </w:r>
          </w:p>
        </w:tc>
      </w:tr>
      <w:tr w:rsidR="004974D3" w:rsidRPr="004974D3" w:rsidTr="00276B75">
        <w:trPr>
          <w:trHeight w:val="300"/>
        </w:trPr>
        <w:tc>
          <w:tcPr>
            <w:tcW w:w="6971" w:type="dxa"/>
            <w:tcBorders>
              <w:top w:val="nil"/>
              <w:left w:val="nil"/>
              <w:bottom w:val="nil"/>
              <w:right w:val="nil"/>
            </w:tcBorders>
            <w:shd w:val="clear" w:color="auto" w:fill="auto"/>
            <w:noWrap/>
            <w:vAlign w:val="bottom"/>
            <w:hideMark/>
          </w:tcPr>
          <w:p w:rsidR="004974D3" w:rsidRPr="004974D3" w:rsidRDefault="005125C7" w:rsidP="004974D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2580"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r>
      <w:tr w:rsidR="004974D3" w:rsidRPr="004974D3" w:rsidTr="00276B75">
        <w:trPr>
          <w:trHeight w:val="300"/>
        </w:trPr>
        <w:tc>
          <w:tcPr>
            <w:tcW w:w="9551" w:type="dxa"/>
            <w:gridSpan w:val="2"/>
            <w:tcBorders>
              <w:top w:val="nil"/>
              <w:left w:val="nil"/>
              <w:bottom w:val="nil"/>
              <w:right w:val="nil"/>
            </w:tcBorders>
            <w:shd w:val="clear" w:color="auto" w:fill="auto"/>
            <w:noWrap/>
            <w:vAlign w:val="bottom"/>
            <w:hideMark/>
          </w:tcPr>
          <w:p w:rsidR="005125C7" w:rsidRDefault="005125C7" w:rsidP="005125C7">
            <w:pPr>
              <w:spacing w:after="0" w:line="240" w:lineRule="auto"/>
              <w:jc w:val="center"/>
              <w:rPr>
                <w:rFonts w:ascii="Times New Roman" w:eastAsia="Times New Roman" w:hAnsi="Times New Roman" w:cs="Times New Roman"/>
                <w:b/>
                <w:color w:val="000000"/>
                <w:sz w:val="18"/>
                <w:szCs w:val="18"/>
                <w:lang w:eastAsia="ru-RU"/>
              </w:rPr>
            </w:pPr>
            <w:r w:rsidRPr="005125C7">
              <w:rPr>
                <w:rFonts w:ascii="Times New Roman" w:eastAsia="Times New Roman" w:hAnsi="Times New Roman" w:cs="Times New Roman"/>
                <w:b/>
                <w:color w:val="000000"/>
                <w:sz w:val="18"/>
                <w:szCs w:val="18"/>
                <w:lang w:eastAsia="ru-RU"/>
              </w:rPr>
              <w:t>Перечень</w:t>
            </w:r>
            <w:r>
              <w:rPr>
                <w:rFonts w:ascii="Times New Roman" w:eastAsia="Times New Roman" w:hAnsi="Times New Roman" w:cs="Times New Roman"/>
                <w:b/>
                <w:color w:val="000000"/>
                <w:sz w:val="18"/>
                <w:szCs w:val="18"/>
                <w:lang w:eastAsia="ru-RU"/>
              </w:rPr>
              <w:t>,</w:t>
            </w:r>
            <w:r w:rsidRPr="005125C7">
              <w:rPr>
                <w:rFonts w:ascii="Times New Roman" w:eastAsia="Times New Roman" w:hAnsi="Times New Roman" w:cs="Times New Roman"/>
                <w:b/>
                <w:color w:val="000000"/>
                <w:sz w:val="18"/>
                <w:szCs w:val="18"/>
                <w:lang w:eastAsia="ru-RU"/>
              </w:rPr>
              <w:t xml:space="preserve"> состав и периодичность выполняемых работ и оказываемых </w:t>
            </w:r>
            <w:r w:rsidR="006D7203">
              <w:rPr>
                <w:rFonts w:ascii="Times New Roman" w:eastAsia="Times New Roman" w:hAnsi="Times New Roman" w:cs="Times New Roman"/>
                <w:b/>
                <w:color w:val="000000"/>
                <w:sz w:val="18"/>
                <w:szCs w:val="18"/>
                <w:lang w:eastAsia="ru-RU"/>
              </w:rPr>
              <w:t xml:space="preserve">коммунальных </w:t>
            </w:r>
            <w:r w:rsidRPr="005125C7">
              <w:rPr>
                <w:rFonts w:ascii="Times New Roman" w:eastAsia="Times New Roman" w:hAnsi="Times New Roman" w:cs="Times New Roman"/>
                <w:b/>
                <w:color w:val="000000"/>
                <w:sz w:val="18"/>
                <w:szCs w:val="18"/>
                <w:lang w:eastAsia="ru-RU"/>
              </w:rPr>
              <w:t xml:space="preserve">услуг </w:t>
            </w:r>
          </w:p>
          <w:p w:rsidR="004974D3" w:rsidRPr="005125C7" w:rsidRDefault="005125C7" w:rsidP="005125C7">
            <w:pPr>
              <w:spacing w:after="0" w:line="240" w:lineRule="auto"/>
              <w:jc w:val="center"/>
              <w:rPr>
                <w:rFonts w:ascii="Times New Roman" w:eastAsia="Times New Roman" w:hAnsi="Times New Roman" w:cs="Times New Roman"/>
                <w:b/>
                <w:color w:val="000000"/>
                <w:sz w:val="18"/>
                <w:szCs w:val="18"/>
                <w:lang w:eastAsia="ru-RU"/>
              </w:rPr>
            </w:pPr>
            <w:r w:rsidRPr="005125C7">
              <w:rPr>
                <w:rFonts w:ascii="Times New Roman" w:eastAsia="Times New Roman" w:hAnsi="Times New Roman" w:cs="Times New Roman"/>
                <w:b/>
                <w:color w:val="000000"/>
                <w:sz w:val="18"/>
                <w:szCs w:val="18"/>
                <w:lang w:eastAsia="ru-RU"/>
              </w:rPr>
              <w:t>по техническому содержанию и ремонту общего имущества в многоквартирном доме</w:t>
            </w:r>
            <w:r w:rsidR="004974D3" w:rsidRPr="005125C7">
              <w:rPr>
                <w:rFonts w:ascii="Times New Roman" w:eastAsia="Times New Roman" w:hAnsi="Times New Roman" w:cs="Times New Roman"/>
                <w:b/>
                <w:color w:val="000000"/>
                <w:sz w:val="18"/>
                <w:szCs w:val="18"/>
                <w:lang w:eastAsia="ru-RU"/>
              </w:rPr>
              <w:t>.</w:t>
            </w:r>
          </w:p>
        </w:tc>
      </w:tr>
      <w:tr w:rsidR="004974D3" w:rsidRPr="004974D3" w:rsidTr="00276B75">
        <w:trPr>
          <w:trHeight w:val="300"/>
        </w:trPr>
        <w:tc>
          <w:tcPr>
            <w:tcW w:w="6971"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c>
          <w:tcPr>
            <w:tcW w:w="2580"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r>
      <w:tr w:rsidR="004974D3" w:rsidRPr="004974D3" w:rsidTr="00276B75">
        <w:trPr>
          <w:trHeight w:val="435"/>
        </w:trPr>
        <w:tc>
          <w:tcPr>
            <w:tcW w:w="69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       Перечень услуг и работ</w:t>
            </w:r>
          </w:p>
        </w:tc>
        <w:tc>
          <w:tcPr>
            <w:tcW w:w="2580" w:type="dxa"/>
            <w:tcBorders>
              <w:top w:val="single" w:sz="4" w:space="0" w:color="auto"/>
              <w:left w:val="nil"/>
              <w:bottom w:val="single" w:sz="4" w:space="0" w:color="auto"/>
              <w:right w:val="single" w:sz="4" w:space="0" w:color="auto"/>
            </w:tcBorders>
            <w:shd w:val="clear" w:color="000000" w:fill="FFFFFF"/>
            <w:vAlign w:val="center"/>
            <w:hideMark/>
          </w:tcPr>
          <w:p w:rsidR="004974D3" w:rsidRPr="004974D3" w:rsidRDefault="004974D3" w:rsidP="005125C7">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Периодичность выполнения работ </w:t>
            </w:r>
          </w:p>
        </w:tc>
      </w:tr>
      <w:tr w:rsidR="004974D3" w:rsidRPr="004974D3" w:rsidTr="00276B75">
        <w:trPr>
          <w:trHeight w:val="271"/>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1. СОДЕРЖАНИЕ ПОМЕЩЕНИЙ ОБЩЕГО ПОЛЬЗОВАНИЯ</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Влажное подметание лестничных площадок и </w:t>
            </w:r>
            <w:proofErr w:type="gramStart"/>
            <w:r w:rsidRPr="004974D3">
              <w:rPr>
                <w:rFonts w:ascii="Times New Roman" w:eastAsia="Times New Roman" w:hAnsi="Times New Roman" w:cs="Times New Roman"/>
                <w:color w:val="000000"/>
                <w:sz w:val="16"/>
                <w:szCs w:val="16"/>
                <w:lang w:eastAsia="ru-RU"/>
              </w:rPr>
              <w:t>маршей</w:t>
            </w:r>
            <w:proofErr w:type="gramEnd"/>
            <w:r w:rsidRPr="004974D3">
              <w:rPr>
                <w:rFonts w:ascii="Times New Roman" w:eastAsia="Times New Roman" w:hAnsi="Times New Roman" w:cs="Times New Roman"/>
                <w:color w:val="000000"/>
                <w:sz w:val="16"/>
                <w:szCs w:val="16"/>
                <w:lang w:eastAsia="ru-RU"/>
              </w:rPr>
              <w:t xml:space="preserve"> нижних </w:t>
            </w:r>
            <w:r w:rsidR="00757891">
              <w:rPr>
                <w:rFonts w:ascii="Times New Roman" w:eastAsia="Times New Roman" w:hAnsi="Times New Roman" w:cs="Times New Roman"/>
                <w:color w:val="000000"/>
                <w:sz w:val="16"/>
                <w:szCs w:val="16"/>
                <w:lang w:eastAsia="ru-RU"/>
              </w:rPr>
              <w:t>двух</w:t>
            </w:r>
            <w:r w:rsidRPr="004974D3">
              <w:rPr>
                <w:rFonts w:ascii="Times New Roman" w:eastAsia="Times New Roman" w:hAnsi="Times New Roman" w:cs="Times New Roman"/>
                <w:color w:val="000000"/>
                <w:sz w:val="16"/>
                <w:szCs w:val="16"/>
                <w:lang w:eastAsia="ru-RU"/>
              </w:rPr>
              <w:t xml:space="preserve"> этажей</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2619C3"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Влажное подметание лестничных площадок и маршей выше </w:t>
            </w:r>
            <w:r w:rsidR="00757891">
              <w:rPr>
                <w:rFonts w:ascii="Times New Roman" w:eastAsia="Times New Roman" w:hAnsi="Times New Roman" w:cs="Times New Roman"/>
                <w:color w:val="000000"/>
                <w:sz w:val="16"/>
                <w:szCs w:val="16"/>
                <w:lang w:eastAsia="ru-RU"/>
              </w:rPr>
              <w:t>второго</w:t>
            </w:r>
            <w:r w:rsidRPr="004974D3">
              <w:rPr>
                <w:rFonts w:ascii="Times New Roman" w:eastAsia="Times New Roman" w:hAnsi="Times New Roman" w:cs="Times New Roman"/>
                <w:color w:val="000000"/>
                <w:sz w:val="16"/>
                <w:szCs w:val="16"/>
                <w:lang w:eastAsia="ru-RU"/>
              </w:rPr>
              <w:t xml:space="preserve"> этажа</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неделю</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кабин лифтов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2619C3"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Мытье лестничных площадок и </w:t>
            </w:r>
            <w:proofErr w:type="gramStart"/>
            <w:r w:rsidRPr="004974D3">
              <w:rPr>
                <w:rFonts w:ascii="Times New Roman" w:eastAsia="Times New Roman" w:hAnsi="Times New Roman" w:cs="Times New Roman"/>
                <w:color w:val="000000"/>
                <w:sz w:val="16"/>
                <w:szCs w:val="16"/>
                <w:lang w:eastAsia="ru-RU"/>
              </w:rPr>
              <w:t>маршей</w:t>
            </w:r>
            <w:proofErr w:type="gramEnd"/>
            <w:r w:rsidRPr="004974D3">
              <w:rPr>
                <w:rFonts w:ascii="Times New Roman" w:eastAsia="Times New Roman" w:hAnsi="Times New Roman" w:cs="Times New Roman"/>
                <w:color w:val="000000"/>
                <w:sz w:val="16"/>
                <w:szCs w:val="16"/>
                <w:lang w:eastAsia="ru-RU"/>
              </w:rPr>
              <w:t xml:space="preserve"> нижних </w:t>
            </w:r>
            <w:r w:rsidR="00757891">
              <w:rPr>
                <w:rFonts w:ascii="Times New Roman" w:eastAsia="Times New Roman" w:hAnsi="Times New Roman" w:cs="Times New Roman"/>
                <w:color w:val="000000"/>
                <w:sz w:val="16"/>
                <w:szCs w:val="16"/>
                <w:lang w:eastAsia="ru-RU"/>
              </w:rPr>
              <w:t>двух</w:t>
            </w:r>
            <w:r w:rsidRPr="004974D3">
              <w:rPr>
                <w:rFonts w:ascii="Times New Roman" w:eastAsia="Times New Roman" w:hAnsi="Times New Roman" w:cs="Times New Roman"/>
                <w:color w:val="000000"/>
                <w:sz w:val="16"/>
                <w:szCs w:val="16"/>
                <w:lang w:eastAsia="ru-RU"/>
              </w:rPr>
              <w:t xml:space="preserve"> этажей</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Мытье лестничных площадок и маршей выше </w:t>
            </w:r>
            <w:r w:rsidR="00757891">
              <w:rPr>
                <w:rFonts w:ascii="Times New Roman" w:eastAsia="Times New Roman" w:hAnsi="Times New Roman" w:cs="Times New Roman"/>
                <w:color w:val="000000"/>
                <w:sz w:val="16"/>
                <w:szCs w:val="16"/>
                <w:lang w:eastAsia="ru-RU"/>
              </w:rPr>
              <w:t>второго</w:t>
            </w:r>
            <w:r w:rsidRPr="004974D3">
              <w:rPr>
                <w:rFonts w:ascii="Times New Roman" w:eastAsia="Times New Roman" w:hAnsi="Times New Roman" w:cs="Times New Roman"/>
                <w:color w:val="000000"/>
                <w:sz w:val="16"/>
                <w:szCs w:val="16"/>
                <w:lang w:eastAsia="ru-RU"/>
              </w:rPr>
              <w:t xml:space="preserve"> этажа</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Влажная протирка подоконников, отопительных приборов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Обметание пыли с потолков лестничных клеток</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675"/>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Влажная протирка оконных решеток, перил лестниц, шкафов для электрических счетчиков слаботочных устройств, почтовых ящиков, дверных коробок, полотен дверей, доводчиков, дверных ручек</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Мытье окон</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363"/>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125C7" w:rsidRDefault="00757891" w:rsidP="005125C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r w:rsidR="004974D3" w:rsidRPr="004974D3">
              <w:rPr>
                <w:rFonts w:ascii="Times New Roman" w:eastAsia="Times New Roman" w:hAnsi="Times New Roman" w:cs="Times New Roman"/>
                <w:b/>
                <w:bCs/>
                <w:color w:val="000000"/>
                <w:sz w:val="16"/>
                <w:szCs w:val="16"/>
                <w:lang w:eastAsia="ru-RU"/>
              </w:rPr>
              <w:t xml:space="preserve">. УБОРКА ЗЕМЕЛЬНОГО УЧАСТКА, ВХОДЯЩЕГО В СОСТАВ ОБЩЕГО ИМУЩЕСТВА </w:t>
            </w:r>
          </w:p>
          <w:p w:rsidR="004974D3" w:rsidRPr="004974D3" w:rsidRDefault="004974D3" w:rsidP="005125C7">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 В МНОГОКВАРТИРНОМ ДОМЕ</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Подметание земельного участка в летний период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Уборка мусора с газона,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 том числе - уборка газонов от листьев, сучьев, мусора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урн</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летний период</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зимний период</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мусора на контейнерных площад</w:t>
            </w:r>
            <w:r w:rsidRPr="004974D3">
              <w:rPr>
                <w:rFonts w:ascii="Times New Roman" w:eastAsia="Times New Roman" w:hAnsi="Times New Roman" w:cs="Times New Roman"/>
                <w:color w:val="000000"/>
                <w:sz w:val="16"/>
                <w:szCs w:val="16"/>
                <w:lang w:eastAsia="ru-RU"/>
              </w:rPr>
              <w:softHyphen/>
              <w:t>ках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Сдвижка и подметание территории в дни без снегопада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трое суток</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Сдвижка снега при снегопаде</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3 раза в сутки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Подметание снега и очистка от мусора при снегопаде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Вывоз твердых бытовых отходов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Посыпка территории </w:t>
            </w:r>
            <w:proofErr w:type="spellStart"/>
            <w:r w:rsidRPr="004974D3">
              <w:rPr>
                <w:rFonts w:ascii="Times New Roman" w:eastAsia="Times New Roman" w:hAnsi="Times New Roman" w:cs="Times New Roman"/>
                <w:color w:val="000000"/>
                <w:sz w:val="16"/>
                <w:szCs w:val="16"/>
                <w:lang w:eastAsia="ru-RU"/>
              </w:rPr>
              <w:t>противогололедными</w:t>
            </w:r>
            <w:proofErr w:type="spellEnd"/>
            <w:r w:rsidRPr="004974D3">
              <w:rPr>
                <w:rFonts w:ascii="Times New Roman" w:eastAsia="Times New Roman" w:hAnsi="Times New Roman" w:cs="Times New Roman"/>
                <w:color w:val="000000"/>
                <w:sz w:val="16"/>
                <w:szCs w:val="16"/>
                <w:lang w:eastAsia="ru-RU"/>
              </w:rPr>
              <w:t xml:space="preserve"> материалами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 во время гололеда</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территорий от наледи и льда</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 во время гололеда</w:t>
            </w:r>
          </w:p>
        </w:tc>
      </w:tr>
      <w:tr w:rsidR="004974D3" w:rsidRPr="004974D3" w:rsidTr="00276B75">
        <w:trPr>
          <w:trHeight w:val="342"/>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Промывка  контейнеров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 в теплый период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Выкашивание газонов, сгребание скошенной травы</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1 раз в </w:t>
            </w:r>
            <w:r w:rsidR="00757891">
              <w:rPr>
                <w:rFonts w:ascii="Times New Roman" w:eastAsia="Times New Roman" w:hAnsi="Times New Roman" w:cs="Times New Roman"/>
                <w:color w:val="000000"/>
                <w:sz w:val="16"/>
                <w:szCs w:val="16"/>
                <w:lang w:eastAsia="ru-RU"/>
              </w:rPr>
              <w:t>месяц</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Уборка </w:t>
            </w:r>
            <w:proofErr w:type="spellStart"/>
            <w:r w:rsidRPr="004974D3">
              <w:rPr>
                <w:rFonts w:ascii="Times New Roman" w:eastAsia="Times New Roman" w:hAnsi="Times New Roman" w:cs="Times New Roman"/>
                <w:color w:val="000000"/>
                <w:sz w:val="16"/>
                <w:szCs w:val="16"/>
                <w:lang w:eastAsia="ru-RU"/>
              </w:rPr>
              <w:t>отмосток</w:t>
            </w:r>
            <w:proofErr w:type="spellEnd"/>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228"/>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r w:rsidR="004974D3" w:rsidRPr="004974D3">
              <w:rPr>
                <w:rFonts w:ascii="Times New Roman" w:eastAsia="Times New Roman" w:hAnsi="Times New Roman" w:cs="Times New Roman"/>
                <w:b/>
                <w:bCs/>
                <w:color w:val="000000"/>
                <w:sz w:val="16"/>
                <w:szCs w:val="16"/>
                <w:lang w:eastAsia="ru-RU"/>
              </w:rPr>
              <w:t>. ПОДГОТОВКА МНОГОКВАРТИРНОГО ДОМА К СЕЗОННОЙ ЭКСПЛУАТАЦИИ</w:t>
            </w:r>
          </w:p>
        </w:tc>
      </w:tr>
      <w:tr w:rsidR="004974D3" w:rsidRPr="004974D3" w:rsidTr="00276B75">
        <w:trPr>
          <w:trHeight w:val="415"/>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водосточных труб, колен и воронок</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Консервация системы центрального отопления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75789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4974D3" w:rsidRPr="004974D3">
              <w:rPr>
                <w:rFonts w:ascii="Times New Roman" w:eastAsia="Times New Roman" w:hAnsi="Times New Roman" w:cs="Times New Roman"/>
                <w:color w:val="000000"/>
                <w:sz w:val="16"/>
                <w:szCs w:val="16"/>
                <w:lang w:eastAsia="ru-RU"/>
              </w:rPr>
              <w:t xml:space="preserve"> раз в год</w:t>
            </w:r>
          </w:p>
        </w:tc>
      </w:tr>
      <w:tr w:rsidR="004974D3" w:rsidRPr="004974D3" w:rsidTr="00276B75">
        <w:trPr>
          <w:trHeight w:val="539"/>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Ремонт </w:t>
            </w:r>
            <w:proofErr w:type="gramStart"/>
            <w:r w:rsidRPr="004974D3">
              <w:rPr>
                <w:rFonts w:ascii="Times New Roman" w:eastAsia="Times New Roman" w:hAnsi="Times New Roman" w:cs="Times New Roman"/>
                <w:color w:val="000000"/>
                <w:sz w:val="16"/>
                <w:szCs w:val="16"/>
                <w:lang w:eastAsia="ru-RU"/>
              </w:rPr>
              <w:t>просевшей</w:t>
            </w:r>
            <w:proofErr w:type="gramEnd"/>
            <w:r w:rsidRPr="004974D3">
              <w:rPr>
                <w:rFonts w:ascii="Times New Roman" w:eastAsia="Times New Roman" w:hAnsi="Times New Roman" w:cs="Times New Roman"/>
                <w:color w:val="000000"/>
                <w:sz w:val="16"/>
                <w:szCs w:val="16"/>
                <w:lang w:eastAsia="ru-RU"/>
              </w:rPr>
              <w:t xml:space="preserve"> </w:t>
            </w:r>
            <w:proofErr w:type="spellStart"/>
            <w:r w:rsidRPr="004974D3">
              <w:rPr>
                <w:rFonts w:ascii="Times New Roman" w:eastAsia="Times New Roman" w:hAnsi="Times New Roman" w:cs="Times New Roman"/>
                <w:color w:val="000000"/>
                <w:sz w:val="16"/>
                <w:szCs w:val="16"/>
                <w:lang w:eastAsia="ru-RU"/>
              </w:rPr>
              <w:t>отмостки</w:t>
            </w:r>
            <w:proofErr w:type="spellEnd"/>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276B75">
        <w:trPr>
          <w:trHeight w:val="675"/>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разбитых стекол окон и дверей в помещениях общего пользования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276B75">
        <w:trPr>
          <w:trHeight w:val="558"/>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укрепление входных дверей</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276B75">
        <w:trPr>
          <w:trHeight w:val="423"/>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системы центрального отопления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Регулировка системы центрального отопления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Промывка системы центрального отопления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Испытание системы центрального отопления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roofErr w:type="spellStart"/>
            <w:r w:rsidRPr="004974D3">
              <w:rPr>
                <w:rFonts w:ascii="Times New Roman" w:eastAsia="Times New Roman" w:hAnsi="Times New Roman" w:cs="Times New Roman"/>
                <w:color w:val="000000"/>
                <w:sz w:val="16"/>
                <w:szCs w:val="16"/>
                <w:lang w:eastAsia="ru-RU"/>
              </w:rPr>
              <w:lastRenderedPageBreak/>
              <w:t>Расконсервация</w:t>
            </w:r>
            <w:proofErr w:type="spellEnd"/>
            <w:r w:rsidRPr="004974D3">
              <w:rPr>
                <w:rFonts w:ascii="Times New Roman" w:eastAsia="Times New Roman" w:hAnsi="Times New Roman" w:cs="Times New Roman"/>
                <w:color w:val="000000"/>
                <w:sz w:val="16"/>
                <w:szCs w:val="16"/>
                <w:lang w:eastAsia="ru-RU"/>
              </w:rPr>
              <w:t xml:space="preserve"> системы центрального отопления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75789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4974D3" w:rsidRPr="004974D3">
              <w:rPr>
                <w:rFonts w:ascii="Times New Roman" w:eastAsia="Times New Roman" w:hAnsi="Times New Roman" w:cs="Times New Roman"/>
                <w:color w:val="000000"/>
                <w:sz w:val="16"/>
                <w:szCs w:val="16"/>
                <w:lang w:eastAsia="ru-RU"/>
              </w:rPr>
              <w:t xml:space="preserve">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дымовентиляционных каналов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459"/>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004974D3" w:rsidRPr="004974D3">
              <w:rPr>
                <w:rFonts w:ascii="Times New Roman" w:eastAsia="Times New Roman" w:hAnsi="Times New Roman" w:cs="Times New Roman"/>
                <w:b/>
                <w:bCs/>
                <w:color w:val="000000"/>
                <w:sz w:val="16"/>
                <w:szCs w:val="16"/>
                <w:lang w:eastAsia="ru-RU"/>
              </w:rPr>
              <w:t>. ТЕХНИЧЕСКОЕ ОБСЛУЖИВАНИЕ ОБЩЕГО ИМУЩЕСТВА ЖИЛЫХ ДОМОВ</w:t>
            </w:r>
          </w:p>
        </w:tc>
      </w:tr>
      <w:tr w:rsidR="004974D3" w:rsidRPr="004974D3" w:rsidTr="00276B75">
        <w:trPr>
          <w:trHeight w:val="281"/>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СТЕНЫ И ФАСАДЫ</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Отбивка штукатурки, облицовочной плитки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Удаление элементов и конструкций, представляющих опасность</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Снятие и укрепление домовых номерных знаков и др.</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козырьков, ограждений и перил</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3"/>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КРЫШИ И ВОДОСТОЧНЫЕ СИСТЕМЫ</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мусора и грязи с кровли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мусора и грязи с чердака</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год</w:t>
            </w:r>
          </w:p>
        </w:tc>
      </w:tr>
      <w:tr w:rsidR="004974D3" w:rsidRPr="004974D3" w:rsidTr="00276B75">
        <w:trPr>
          <w:trHeight w:val="36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Удаление снега, наледи и </w:t>
            </w:r>
            <w:proofErr w:type="spellStart"/>
            <w:r w:rsidRPr="004974D3">
              <w:rPr>
                <w:rFonts w:ascii="Times New Roman" w:eastAsia="Times New Roman" w:hAnsi="Times New Roman" w:cs="Times New Roman"/>
                <w:color w:val="000000"/>
                <w:sz w:val="16"/>
                <w:szCs w:val="16"/>
                <w:lang w:eastAsia="ru-RU"/>
              </w:rPr>
              <w:t>сосуль</w:t>
            </w:r>
            <w:proofErr w:type="spellEnd"/>
            <w:r w:rsidRPr="004974D3">
              <w:rPr>
                <w:rFonts w:ascii="Times New Roman" w:eastAsia="Times New Roman" w:hAnsi="Times New Roman" w:cs="Times New Roman"/>
                <w:color w:val="000000"/>
                <w:sz w:val="16"/>
                <w:szCs w:val="16"/>
                <w:lang w:eastAsia="ru-RU"/>
              </w:rPr>
              <w:t xml:space="preserve"> с кровель и желобов, с подбором и вывозкой с территории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оголовков, колпаков дымовых и вентиляционных труб</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металлических покрытий парапета, желобов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защитной решетки водоприемной воронки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водоприемной воронки внутреннего водостока на кровле и чердаке</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Закрытие слуховых окон, люков, выходов на чердак</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исправности оголовков дымоходов и вентиляционных каналов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264"/>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Промазка кровельных фальцев и свищей мастиками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420"/>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ОКОННЫЕ И ДВЕРНЫЕ ЗАПОЛНЕНИЯ</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слабо укрепленных стекол в дверных и оконных заполнениях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28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44A0D">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Укрепление и регулировка пружин, </w:t>
            </w:r>
            <w:r w:rsidR="00444A0D">
              <w:rPr>
                <w:rFonts w:ascii="Times New Roman" w:eastAsia="Times New Roman" w:hAnsi="Times New Roman" w:cs="Times New Roman"/>
                <w:color w:val="000000"/>
                <w:sz w:val="16"/>
                <w:szCs w:val="16"/>
                <w:lang w:eastAsia="ru-RU"/>
              </w:rPr>
              <w:t xml:space="preserve">доводчиков и амортизаторов </w:t>
            </w:r>
            <w:r w:rsidRPr="004974D3">
              <w:rPr>
                <w:rFonts w:ascii="Times New Roman" w:eastAsia="Times New Roman" w:hAnsi="Times New Roman" w:cs="Times New Roman"/>
                <w:color w:val="000000"/>
                <w:sz w:val="16"/>
                <w:szCs w:val="16"/>
                <w:lang w:eastAsia="ru-RU"/>
              </w:rPr>
              <w:t xml:space="preserve">  на входных дверях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411"/>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44A0D">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w:t>
            </w:r>
            <w:r w:rsidR="00444A0D">
              <w:rPr>
                <w:rFonts w:ascii="Times New Roman" w:eastAsia="Times New Roman" w:hAnsi="Times New Roman" w:cs="Times New Roman"/>
                <w:color w:val="000000"/>
                <w:sz w:val="16"/>
                <w:szCs w:val="16"/>
                <w:lang w:eastAsia="ru-RU"/>
              </w:rPr>
              <w:t xml:space="preserve"> оконных и дверных приборов  </w:t>
            </w:r>
            <w:r w:rsidRPr="004974D3">
              <w:rPr>
                <w:rFonts w:ascii="Times New Roman" w:eastAsia="Times New Roman" w:hAnsi="Times New Roman" w:cs="Times New Roman"/>
                <w:color w:val="000000"/>
                <w:sz w:val="16"/>
                <w:szCs w:val="16"/>
                <w:lang w:eastAsia="ru-RU"/>
              </w:rPr>
              <w:t>(шпингалет, ручки в дверных, оконных заполнениях)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Закрытие дверей подвалов, </w:t>
            </w:r>
            <w:proofErr w:type="spellStart"/>
            <w:r w:rsidRPr="004974D3">
              <w:rPr>
                <w:rFonts w:ascii="Times New Roman" w:eastAsia="Times New Roman" w:hAnsi="Times New Roman" w:cs="Times New Roman"/>
                <w:color w:val="000000"/>
                <w:sz w:val="16"/>
                <w:szCs w:val="16"/>
                <w:lang w:eastAsia="ru-RU"/>
              </w:rPr>
              <w:t>техподполий</w:t>
            </w:r>
            <w:proofErr w:type="spellEnd"/>
            <w:r w:rsidRPr="004974D3">
              <w:rPr>
                <w:rFonts w:ascii="Times New Roman" w:eastAsia="Times New Roman" w:hAnsi="Times New Roman" w:cs="Times New Roman"/>
                <w:color w:val="000000"/>
                <w:sz w:val="16"/>
                <w:szCs w:val="16"/>
                <w:lang w:eastAsia="ru-RU"/>
              </w:rPr>
              <w:t xml:space="preserve">, </w:t>
            </w:r>
            <w:proofErr w:type="spellStart"/>
            <w:r w:rsidRPr="004974D3">
              <w:rPr>
                <w:rFonts w:ascii="Times New Roman" w:eastAsia="Times New Roman" w:hAnsi="Times New Roman" w:cs="Times New Roman"/>
                <w:color w:val="000000"/>
                <w:sz w:val="16"/>
                <w:szCs w:val="16"/>
                <w:lang w:eastAsia="ru-RU"/>
              </w:rPr>
              <w:t>мусорокамер</w:t>
            </w:r>
            <w:proofErr w:type="spellEnd"/>
            <w:r w:rsidRPr="004974D3">
              <w:rPr>
                <w:rFonts w:ascii="Times New Roman" w:eastAsia="Times New Roman" w:hAnsi="Times New Roman" w:cs="Times New Roman"/>
                <w:color w:val="000000"/>
                <w:sz w:val="16"/>
                <w:szCs w:val="16"/>
                <w:lang w:eastAsia="ru-RU"/>
              </w:rPr>
              <w:t>, мет</w:t>
            </w:r>
            <w:proofErr w:type="gramStart"/>
            <w:r w:rsidRPr="004974D3">
              <w:rPr>
                <w:rFonts w:ascii="Times New Roman" w:eastAsia="Times New Roman" w:hAnsi="Times New Roman" w:cs="Times New Roman"/>
                <w:color w:val="000000"/>
                <w:sz w:val="16"/>
                <w:szCs w:val="16"/>
                <w:lang w:eastAsia="ru-RU"/>
              </w:rPr>
              <w:t>.</w:t>
            </w:r>
            <w:proofErr w:type="gramEnd"/>
            <w:r w:rsidRPr="004974D3">
              <w:rPr>
                <w:rFonts w:ascii="Times New Roman" w:eastAsia="Times New Roman" w:hAnsi="Times New Roman" w:cs="Times New Roman"/>
                <w:color w:val="000000"/>
                <w:sz w:val="16"/>
                <w:szCs w:val="16"/>
                <w:lang w:eastAsia="ru-RU"/>
              </w:rPr>
              <w:t xml:space="preserve"> </w:t>
            </w:r>
            <w:proofErr w:type="gramStart"/>
            <w:r w:rsidRPr="004974D3">
              <w:rPr>
                <w:rFonts w:ascii="Times New Roman" w:eastAsia="Times New Roman" w:hAnsi="Times New Roman" w:cs="Times New Roman"/>
                <w:color w:val="000000"/>
                <w:sz w:val="16"/>
                <w:szCs w:val="16"/>
                <w:lang w:eastAsia="ru-RU"/>
              </w:rPr>
              <w:t>р</w:t>
            </w:r>
            <w:proofErr w:type="gramEnd"/>
            <w:r w:rsidRPr="004974D3">
              <w:rPr>
                <w:rFonts w:ascii="Times New Roman" w:eastAsia="Times New Roman" w:hAnsi="Times New Roman" w:cs="Times New Roman"/>
                <w:color w:val="000000"/>
                <w:sz w:val="16"/>
                <w:szCs w:val="16"/>
                <w:lang w:eastAsia="ru-RU"/>
              </w:rPr>
              <w:t>ешеток и лазов на замки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Утепление и укрепление оконных и дверных проемов (в </w:t>
            </w:r>
            <w:proofErr w:type="spellStart"/>
            <w:r w:rsidRPr="004974D3">
              <w:rPr>
                <w:rFonts w:ascii="Times New Roman" w:eastAsia="Times New Roman" w:hAnsi="Times New Roman" w:cs="Times New Roman"/>
                <w:color w:val="000000"/>
                <w:sz w:val="16"/>
                <w:szCs w:val="16"/>
                <w:lang w:eastAsia="ru-RU"/>
              </w:rPr>
              <w:t>т.ч</w:t>
            </w:r>
            <w:proofErr w:type="spellEnd"/>
            <w:r w:rsidRPr="004974D3">
              <w:rPr>
                <w:rFonts w:ascii="Times New Roman" w:eastAsia="Times New Roman" w:hAnsi="Times New Roman" w:cs="Times New Roman"/>
                <w:color w:val="000000"/>
                <w:sz w:val="16"/>
                <w:szCs w:val="16"/>
                <w:lang w:eastAsia="ru-RU"/>
              </w:rPr>
              <w:t>. паклей)</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55"/>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ВНЕШНЕЕ БЛАГОУСТРОЙСТВО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Укрепление </w:t>
            </w:r>
            <w:proofErr w:type="spellStart"/>
            <w:r w:rsidRPr="004974D3">
              <w:rPr>
                <w:rFonts w:ascii="Times New Roman" w:eastAsia="Times New Roman" w:hAnsi="Times New Roman" w:cs="Times New Roman"/>
                <w:color w:val="000000"/>
                <w:sz w:val="16"/>
                <w:szCs w:val="16"/>
                <w:lang w:eastAsia="ru-RU"/>
              </w:rPr>
              <w:t>флагодержателей</w:t>
            </w:r>
            <w:proofErr w:type="spellEnd"/>
            <w:r w:rsidRPr="004974D3">
              <w:rPr>
                <w:rFonts w:ascii="Times New Roman" w:eastAsia="Times New Roman" w:hAnsi="Times New Roman" w:cs="Times New Roman"/>
                <w:color w:val="000000"/>
                <w:sz w:val="16"/>
                <w:szCs w:val="16"/>
                <w:lang w:eastAsia="ru-RU"/>
              </w:rPr>
              <w:t xml:space="preserve">, указателей улиц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Вывеска и снятие флагов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 время праздников</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Протирка указателей на внутриквартальной территории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Закрытие и раскрытие продухов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Очистка </w:t>
            </w:r>
            <w:proofErr w:type="spellStart"/>
            <w:r w:rsidRPr="004974D3">
              <w:rPr>
                <w:rFonts w:ascii="Times New Roman" w:eastAsia="Times New Roman" w:hAnsi="Times New Roman" w:cs="Times New Roman"/>
                <w:color w:val="000000"/>
                <w:sz w:val="16"/>
                <w:szCs w:val="16"/>
                <w:lang w:eastAsia="ru-RU"/>
              </w:rPr>
              <w:t>хозподвалов</w:t>
            </w:r>
            <w:proofErr w:type="spellEnd"/>
            <w:r w:rsidRPr="004974D3">
              <w:rPr>
                <w:rFonts w:ascii="Times New Roman" w:eastAsia="Times New Roman" w:hAnsi="Times New Roman" w:cs="Times New Roman"/>
                <w:color w:val="000000"/>
                <w:sz w:val="16"/>
                <w:szCs w:val="16"/>
                <w:lang w:eastAsia="ru-RU"/>
              </w:rPr>
              <w:t xml:space="preserve"> и </w:t>
            </w:r>
            <w:proofErr w:type="spellStart"/>
            <w:r w:rsidRPr="004974D3">
              <w:rPr>
                <w:rFonts w:ascii="Times New Roman" w:eastAsia="Times New Roman" w:hAnsi="Times New Roman" w:cs="Times New Roman"/>
                <w:color w:val="000000"/>
                <w:sz w:val="16"/>
                <w:szCs w:val="16"/>
                <w:lang w:eastAsia="ru-RU"/>
              </w:rPr>
              <w:t>техподполий</w:t>
            </w:r>
            <w:proofErr w:type="spellEnd"/>
            <w:r w:rsidRPr="004974D3">
              <w:rPr>
                <w:rFonts w:ascii="Times New Roman" w:eastAsia="Times New Roman" w:hAnsi="Times New Roman" w:cs="Times New Roman"/>
                <w:color w:val="000000"/>
                <w:sz w:val="16"/>
                <w:szCs w:val="16"/>
                <w:lang w:eastAsia="ru-RU"/>
              </w:rPr>
              <w:t xml:space="preserve"> от мусора и грязи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Хлорирование в </w:t>
            </w:r>
            <w:proofErr w:type="spellStart"/>
            <w:r w:rsidRPr="004974D3">
              <w:rPr>
                <w:rFonts w:ascii="Times New Roman" w:eastAsia="Times New Roman" w:hAnsi="Times New Roman" w:cs="Times New Roman"/>
                <w:color w:val="000000"/>
                <w:sz w:val="16"/>
                <w:szCs w:val="16"/>
                <w:lang w:eastAsia="ru-RU"/>
              </w:rPr>
              <w:t>хозподвалах</w:t>
            </w:r>
            <w:proofErr w:type="spellEnd"/>
            <w:r w:rsidRPr="004974D3">
              <w:rPr>
                <w:rFonts w:ascii="Times New Roman" w:eastAsia="Times New Roman" w:hAnsi="Times New Roman" w:cs="Times New Roman"/>
                <w:color w:val="000000"/>
                <w:sz w:val="16"/>
                <w:szCs w:val="16"/>
                <w:lang w:eastAsia="ru-RU"/>
              </w:rPr>
              <w:t xml:space="preserve">, </w:t>
            </w:r>
            <w:proofErr w:type="spellStart"/>
            <w:r w:rsidRPr="004974D3">
              <w:rPr>
                <w:rFonts w:ascii="Times New Roman" w:eastAsia="Times New Roman" w:hAnsi="Times New Roman" w:cs="Times New Roman"/>
                <w:color w:val="000000"/>
                <w:sz w:val="16"/>
                <w:szCs w:val="16"/>
                <w:lang w:eastAsia="ru-RU"/>
              </w:rPr>
              <w:t>техподпольях</w:t>
            </w:r>
            <w:proofErr w:type="spellEnd"/>
            <w:r w:rsidRPr="004974D3">
              <w:rPr>
                <w:rFonts w:ascii="Times New Roman" w:eastAsia="Times New Roman" w:hAnsi="Times New Roman" w:cs="Times New Roman"/>
                <w:color w:val="000000"/>
                <w:sz w:val="16"/>
                <w:szCs w:val="16"/>
                <w:lang w:eastAsia="ru-RU"/>
              </w:rPr>
              <w:t>, лестничных клетках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Обрезка и удаление с </w:t>
            </w:r>
            <w:proofErr w:type="spellStart"/>
            <w:r w:rsidRPr="004974D3">
              <w:rPr>
                <w:rFonts w:ascii="Times New Roman" w:eastAsia="Times New Roman" w:hAnsi="Times New Roman" w:cs="Times New Roman"/>
                <w:color w:val="000000"/>
                <w:sz w:val="16"/>
                <w:szCs w:val="16"/>
                <w:lang w:eastAsia="ru-RU"/>
              </w:rPr>
              <w:t>внутрикв</w:t>
            </w:r>
            <w:proofErr w:type="spellEnd"/>
            <w:r w:rsidRPr="004974D3">
              <w:rPr>
                <w:rFonts w:ascii="Times New Roman" w:eastAsia="Times New Roman" w:hAnsi="Times New Roman" w:cs="Times New Roman"/>
                <w:color w:val="000000"/>
                <w:sz w:val="16"/>
                <w:szCs w:val="16"/>
                <w:lang w:eastAsia="ru-RU"/>
              </w:rPr>
              <w:t xml:space="preserve">. </w:t>
            </w:r>
            <w:proofErr w:type="spellStart"/>
            <w:r w:rsidRPr="004974D3">
              <w:rPr>
                <w:rFonts w:ascii="Times New Roman" w:eastAsia="Times New Roman" w:hAnsi="Times New Roman" w:cs="Times New Roman"/>
                <w:color w:val="000000"/>
                <w:sz w:val="16"/>
                <w:szCs w:val="16"/>
                <w:lang w:eastAsia="ru-RU"/>
              </w:rPr>
              <w:t>террит</w:t>
            </w:r>
            <w:proofErr w:type="spellEnd"/>
            <w:r w:rsidRPr="004974D3">
              <w:rPr>
                <w:rFonts w:ascii="Times New Roman" w:eastAsia="Times New Roman" w:hAnsi="Times New Roman" w:cs="Times New Roman"/>
                <w:color w:val="000000"/>
                <w:sz w:val="16"/>
                <w:szCs w:val="16"/>
                <w:lang w:eastAsia="ru-RU"/>
              </w:rPr>
              <w:t xml:space="preserve">. сухих и сломанных веток, </w:t>
            </w:r>
            <w:proofErr w:type="spellStart"/>
            <w:r w:rsidRPr="004974D3">
              <w:rPr>
                <w:rFonts w:ascii="Times New Roman" w:eastAsia="Times New Roman" w:hAnsi="Times New Roman" w:cs="Times New Roman"/>
                <w:color w:val="000000"/>
                <w:sz w:val="16"/>
                <w:szCs w:val="16"/>
                <w:lang w:eastAsia="ru-RU"/>
              </w:rPr>
              <w:t>предстовляющих</w:t>
            </w:r>
            <w:proofErr w:type="spellEnd"/>
            <w:r w:rsidRPr="004974D3">
              <w:rPr>
                <w:rFonts w:ascii="Times New Roman" w:eastAsia="Times New Roman" w:hAnsi="Times New Roman" w:cs="Times New Roman"/>
                <w:color w:val="000000"/>
                <w:sz w:val="16"/>
                <w:szCs w:val="16"/>
                <w:lang w:eastAsia="ru-RU"/>
              </w:rPr>
              <w:t xml:space="preserve"> опасность, с погрузкой и разгрузкой</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Подготовка и сезонная эксплуатации оборудования детских и спортивных площадок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276B75">
        <w:trPr>
          <w:trHeight w:val="341"/>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ЦЕНТРАЛЬНОЕ ОТОПЛЕНИЕ</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proofErr w:type="gramStart"/>
            <w:r w:rsidRPr="004974D3">
              <w:rPr>
                <w:rFonts w:ascii="Times New Roman" w:eastAsia="Times New Roman" w:hAnsi="Times New Roman" w:cs="Times New Roman"/>
                <w:color w:val="000000"/>
                <w:sz w:val="16"/>
                <w:szCs w:val="16"/>
                <w:lang w:eastAsia="ru-RU"/>
              </w:rPr>
              <w:t>и</w:t>
            </w:r>
            <w:proofErr w:type="gramEnd"/>
            <w:r w:rsidRPr="004974D3">
              <w:rPr>
                <w:rFonts w:ascii="Times New Roman" w:eastAsia="Times New Roman" w:hAnsi="Times New Roman" w:cs="Times New Roman"/>
                <w:color w:val="000000"/>
                <w:sz w:val="16"/>
                <w:szCs w:val="16"/>
                <w:lang w:eastAsia="ru-RU"/>
              </w:rPr>
              <w:t xml:space="preserve"> года</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Набивка сальников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Ликвидация течи, путём уплотнения соединений трубопроводов, арматуры и нагревательных элементов, уплотнение сгонов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Временная заделка свищей, трещин на внутренних трубопроводах и стояках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Ревизия </w:t>
            </w:r>
            <w:proofErr w:type="spellStart"/>
            <w:r w:rsidRPr="004974D3">
              <w:rPr>
                <w:rFonts w:ascii="Times New Roman" w:eastAsia="Times New Roman" w:hAnsi="Times New Roman" w:cs="Times New Roman"/>
                <w:color w:val="000000"/>
                <w:sz w:val="16"/>
                <w:szCs w:val="16"/>
                <w:lang w:eastAsia="ru-RU"/>
              </w:rPr>
              <w:t>запорно</w:t>
            </w:r>
            <w:proofErr w:type="spellEnd"/>
            <w:r w:rsidRPr="004974D3">
              <w:rPr>
                <w:rFonts w:ascii="Times New Roman" w:eastAsia="Times New Roman" w:hAnsi="Times New Roman" w:cs="Times New Roman"/>
                <w:color w:val="000000"/>
                <w:sz w:val="16"/>
                <w:szCs w:val="16"/>
                <w:lang w:eastAsia="ru-RU"/>
              </w:rPr>
              <w:t xml:space="preserve"> – отсекающей арматуры, очистка от накипи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раза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на прогрев отопительных приборов с регулировкой</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Отключение приборов отопления при обнаружении течи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Очистка, с последующей промывкой грязевиков воздухосборников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Систематическое удаление воздуха из системы отопления и ГВС, стояков отопления, нагревательных элементов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замена неисправных кранов регулирования у нагревательных элементов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44"/>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ВОДОПРОВОД, КАНАЛИЗАЦИЯ И ГОРЯЧЕЕ ВОДОСНАБЖЕНИЕ, ВЕНТИЛЯЦИЯ</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lastRenderedPageBreak/>
              <w:t>Организация работ по учету энергоресурсов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proofErr w:type="gramStart"/>
            <w:r w:rsidRPr="004974D3">
              <w:rPr>
                <w:rFonts w:ascii="Times New Roman" w:eastAsia="Times New Roman" w:hAnsi="Times New Roman" w:cs="Times New Roman"/>
                <w:color w:val="000000"/>
                <w:sz w:val="16"/>
                <w:szCs w:val="16"/>
                <w:lang w:eastAsia="ru-RU"/>
              </w:rPr>
              <w:t>и</w:t>
            </w:r>
            <w:proofErr w:type="gramEnd"/>
            <w:r w:rsidRPr="004974D3">
              <w:rPr>
                <w:rFonts w:ascii="Times New Roman" w:eastAsia="Times New Roman" w:hAnsi="Times New Roman" w:cs="Times New Roman"/>
                <w:color w:val="000000"/>
                <w:sz w:val="16"/>
                <w:szCs w:val="16"/>
                <w:lang w:eastAsia="ru-RU"/>
              </w:rPr>
              <w:t xml:space="preserve"> года</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Смена прокладок и набивка сальников в водопроводных  кранах в технических подпольях, помещениях элеваторных узлов, бойлерных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Уплотнение сгонов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стальной щёткой чердачных труб и фасонных частей от нароста и грязи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трубопроводов горячего и холодного водоснабжения до 2 метров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Временная заделка свищей и трещин на внутренних трубопроводах и стояках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675"/>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Ликвидация </w:t>
            </w:r>
            <w:proofErr w:type="spellStart"/>
            <w:r w:rsidRPr="004974D3">
              <w:rPr>
                <w:rFonts w:ascii="Times New Roman" w:eastAsia="Times New Roman" w:hAnsi="Times New Roman" w:cs="Times New Roman"/>
                <w:color w:val="000000"/>
                <w:sz w:val="16"/>
                <w:szCs w:val="16"/>
                <w:lang w:eastAsia="ru-RU"/>
              </w:rPr>
              <w:t>негерметич</w:t>
            </w:r>
            <w:proofErr w:type="spellEnd"/>
            <w:r w:rsidRPr="004974D3">
              <w:rPr>
                <w:rFonts w:ascii="Times New Roman" w:eastAsia="Times New Roman" w:hAnsi="Times New Roman" w:cs="Times New Roman"/>
                <w:color w:val="000000"/>
                <w:sz w:val="16"/>
                <w:szCs w:val="16"/>
                <w:lang w:eastAsia="ru-RU"/>
              </w:rPr>
              <w:t xml:space="preserve"> соединений </w:t>
            </w:r>
            <w:proofErr w:type="spellStart"/>
            <w:r w:rsidRPr="004974D3">
              <w:rPr>
                <w:rFonts w:ascii="Times New Roman" w:eastAsia="Times New Roman" w:hAnsi="Times New Roman" w:cs="Times New Roman"/>
                <w:color w:val="000000"/>
                <w:sz w:val="16"/>
                <w:szCs w:val="16"/>
                <w:lang w:eastAsia="ru-RU"/>
              </w:rPr>
              <w:t>трубопров</w:t>
            </w:r>
            <w:proofErr w:type="spellEnd"/>
            <w:r w:rsidRPr="004974D3">
              <w:rPr>
                <w:rFonts w:ascii="Times New Roman" w:eastAsia="Times New Roman" w:hAnsi="Times New Roman" w:cs="Times New Roman"/>
                <w:color w:val="000000"/>
                <w:sz w:val="16"/>
                <w:szCs w:val="16"/>
                <w:lang w:eastAsia="ru-RU"/>
              </w:rPr>
              <w:t xml:space="preserve"> холодного водоснабжения, стыков системы </w:t>
            </w:r>
            <w:proofErr w:type="spellStart"/>
            <w:r w:rsidRPr="004974D3">
              <w:rPr>
                <w:rFonts w:ascii="Times New Roman" w:eastAsia="Times New Roman" w:hAnsi="Times New Roman" w:cs="Times New Roman"/>
                <w:color w:val="000000"/>
                <w:sz w:val="16"/>
                <w:szCs w:val="16"/>
                <w:lang w:eastAsia="ru-RU"/>
              </w:rPr>
              <w:t>канализац</w:t>
            </w:r>
            <w:proofErr w:type="spellEnd"/>
            <w:r w:rsidRPr="004974D3">
              <w:rPr>
                <w:rFonts w:ascii="Times New Roman" w:eastAsia="Times New Roman" w:hAnsi="Times New Roman" w:cs="Times New Roman"/>
                <w:color w:val="000000"/>
                <w:sz w:val="16"/>
                <w:szCs w:val="16"/>
                <w:lang w:eastAsia="ru-RU"/>
              </w:rPr>
              <w:t xml:space="preserve"> обмерзания оголовков </w:t>
            </w:r>
            <w:proofErr w:type="spellStart"/>
            <w:r w:rsidRPr="004974D3">
              <w:rPr>
                <w:rFonts w:ascii="Times New Roman" w:eastAsia="Times New Roman" w:hAnsi="Times New Roman" w:cs="Times New Roman"/>
                <w:color w:val="000000"/>
                <w:sz w:val="16"/>
                <w:szCs w:val="16"/>
                <w:lang w:eastAsia="ru-RU"/>
              </w:rPr>
              <w:t>канализ</w:t>
            </w:r>
            <w:proofErr w:type="spellEnd"/>
            <w:r w:rsidRPr="004974D3">
              <w:rPr>
                <w:rFonts w:ascii="Times New Roman" w:eastAsia="Times New Roman" w:hAnsi="Times New Roman" w:cs="Times New Roman"/>
                <w:color w:val="000000"/>
                <w:sz w:val="16"/>
                <w:szCs w:val="16"/>
                <w:lang w:eastAsia="ru-RU"/>
              </w:rPr>
              <w:t xml:space="preserve"> вытяжек и т.д., в установленные сроки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исправности канализационной вытяжки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канализационных стояков с последующей промывкой</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ливневой канализации с прочисткой выпусков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471"/>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утечек, протечек, закупорок, засоров, дефектов при осадочных деформациях частей здания и при некачественном  монтаже технических систем и их запорной арматуры</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течи санитарно-технических приборов в технических подпольях, помещениях элеваторных узлов, бойлерных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засоров санитарных приборов в жилых домах секционного типа и с коридорной системой проживания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течи из гибких подводок присоединения санитарных приборов в жилых домах секционного типа и с коридорной системой проживания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Регулировка смывных бачков в жилых домах секционного типа и с коридорной системой проживания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и промывка сифонов санитарных приборов в жилых домах секционного типа и с коридорной системой проживания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525"/>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Замена тройников, канализационных труб, крестовин, отводов со снятием, установкой </w:t>
            </w:r>
            <w:proofErr w:type="spellStart"/>
            <w:r w:rsidRPr="004974D3">
              <w:rPr>
                <w:rFonts w:ascii="Times New Roman" w:eastAsia="Times New Roman" w:hAnsi="Times New Roman" w:cs="Times New Roman"/>
                <w:color w:val="000000"/>
                <w:sz w:val="16"/>
                <w:szCs w:val="16"/>
                <w:lang w:eastAsia="ru-RU"/>
              </w:rPr>
              <w:t>сантехприборов</w:t>
            </w:r>
            <w:proofErr w:type="spellEnd"/>
            <w:r w:rsidRPr="004974D3">
              <w:rPr>
                <w:rFonts w:ascii="Times New Roman" w:eastAsia="Times New Roman" w:hAnsi="Times New Roman" w:cs="Times New Roman"/>
                <w:color w:val="000000"/>
                <w:sz w:val="16"/>
                <w:szCs w:val="16"/>
                <w:lang w:eastAsia="ru-RU"/>
              </w:rPr>
              <w:t xml:space="preserve"> и восстановлением строительных конструкций после ремонта</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276B75">
        <w:trPr>
          <w:trHeight w:val="689"/>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Откачка воды из </w:t>
            </w:r>
            <w:proofErr w:type="spellStart"/>
            <w:r w:rsidRPr="004974D3">
              <w:rPr>
                <w:rFonts w:ascii="Times New Roman" w:eastAsia="Times New Roman" w:hAnsi="Times New Roman" w:cs="Times New Roman"/>
                <w:color w:val="000000"/>
                <w:sz w:val="16"/>
                <w:szCs w:val="16"/>
                <w:lang w:eastAsia="ru-RU"/>
              </w:rPr>
              <w:t>хозподвалов</w:t>
            </w:r>
            <w:proofErr w:type="spellEnd"/>
            <w:r w:rsidRPr="004974D3">
              <w:rPr>
                <w:rFonts w:ascii="Times New Roman" w:eastAsia="Times New Roman" w:hAnsi="Times New Roman" w:cs="Times New Roman"/>
                <w:color w:val="000000"/>
                <w:sz w:val="16"/>
                <w:szCs w:val="16"/>
                <w:lang w:eastAsia="ru-RU"/>
              </w:rPr>
              <w:t xml:space="preserve"> и </w:t>
            </w:r>
            <w:proofErr w:type="spellStart"/>
            <w:r w:rsidRPr="004974D3">
              <w:rPr>
                <w:rFonts w:ascii="Times New Roman" w:eastAsia="Times New Roman" w:hAnsi="Times New Roman" w:cs="Times New Roman"/>
                <w:color w:val="000000"/>
                <w:sz w:val="16"/>
                <w:szCs w:val="16"/>
                <w:lang w:eastAsia="ru-RU"/>
              </w:rPr>
              <w:t>техподполий</w:t>
            </w:r>
            <w:proofErr w:type="spellEnd"/>
            <w:r w:rsidRPr="004974D3">
              <w:rPr>
                <w:rFonts w:ascii="Times New Roman" w:eastAsia="Times New Roman" w:hAnsi="Times New Roman" w:cs="Times New Roman"/>
                <w:color w:val="000000"/>
                <w:sz w:val="16"/>
                <w:szCs w:val="16"/>
                <w:lang w:eastAsia="ru-RU"/>
              </w:rPr>
              <w:t xml:space="preserve"> при затоплении их холодной, горячей водой, фекальными и грунтовыми водами с хлорированием помещений и применением соответствующей техники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287"/>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ЭЛЕКТРОСНАБЖЕНИЕ</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proofErr w:type="gramStart"/>
            <w:r w:rsidRPr="004974D3">
              <w:rPr>
                <w:rFonts w:ascii="Times New Roman" w:eastAsia="Times New Roman" w:hAnsi="Times New Roman" w:cs="Times New Roman"/>
                <w:color w:val="000000"/>
                <w:sz w:val="16"/>
                <w:szCs w:val="16"/>
                <w:lang w:eastAsia="ru-RU"/>
              </w:rPr>
              <w:t>и</w:t>
            </w:r>
            <w:proofErr w:type="gramEnd"/>
            <w:r w:rsidRPr="004974D3">
              <w:rPr>
                <w:rFonts w:ascii="Times New Roman" w:eastAsia="Times New Roman" w:hAnsi="Times New Roman" w:cs="Times New Roman"/>
                <w:color w:val="000000"/>
                <w:sz w:val="16"/>
                <w:szCs w:val="16"/>
                <w:lang w:eastAsia="ru-RU"/>
              </w:rPr>
              <w:t xml:space="preserve"> года</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перегоревших электроламп для освещения мест общего пользования, фасадного освещения.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плафонов и ослабленных участков наружной электропроводки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клемм и соединений в групповых щитках и распределительных шкафах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заземления </w:t>
            </w:r>
            <w:proofErr w:type="spellStart"/>
            <w:r w:rsidRPr="004974D3">
              <w:rPr>
                <w:rFonts w:ascii="Times New Roman" w:eastAsia="Times New Roman" w:hAnsi="Times New Roman" w:cs="Times New Roman"/>
                <w:color w:val="000000"/>
                <w:sz w:val="16"/>
                <w:szCs w:val="16"/>
                <w:lang w:eastAsia="ru-RU"/>
              </w:rPr>
              <w:t>электрокабелей</w:t>
            </w:r>
            <w:proofErr w:type="spellEnd"/>
            <w:r w:rsidRPr="004974D3">
              <w:rPr>
                <w:rFonts w:ascii="Times New Roman" w:eastAsia="Times New Roman" w:hAnsi="Times New Roman" w:cs="Times New Roman"/>
                <w:color w:val="000000"/>
                <w:sz w:val="16"/>
                <w:szCs w:val="16"/>
                <w:lang w:eastAsia="ru-RU"/>
              </w:rPr>
              <w:t xml:space="preserve">, элементов </w:t>
            </w:r>
            <w:proofErr w:type="spellStart"/>
            <w:r w:rsidRPr="004974D3">
              <w:rPr>
                <w:rFonts w:ascii="Times New Roman" w:eastAsia="Times New Roman" w:hAnsi="Times New Roman" w:cs="Times New Roman"/>
                <w:color w:val="000000"/>
                <w:sz w:val="16"/>
                <w:szCs w:val="16"/>
                <w:lang w:eastAsia="ru-RU"/>
              </w:rPr>
              <w:t>молниезащиты</w:t>
            </w:r>
            <w:proofErr w:type="spellEnd"/>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Замеры сопротивления изоляции </w:t>
            </w:r>
            <w:proofErr w:type="spellStart"/>
            <w:r w:rsidRPr="004974D3">
              <w:rPr>
                <w:rFonts w:ascii="Times New Roman" w:eastAsia="Times New Roman" w:hAnsi="Times New Roman" w:cs="Times New Roman"/>
                <w:color w:val="000000"/>
                <w:sz w:val="16"/>
                <w:szCs w:val="16"/>
                <w:lang w:eastAsia="ru-RU"/>
              </w:rPr>
              <w:t>электрокабелей</w:t>
            </w:r>
            <w:proofErr w:type="spellEnd"/>
            <w:r w:rsidRPr="004974D3">
              <w:rPr>
                <w:rFonts w:ascii="Times New Roman" w:eastAsia="Times New Roman" w:hAnsi="Times New Roman" w:cs="Times New Roman"/>
                <w:color w:val="000000"/>
                <w:sz w:val="16"/>
                <w:szCs w:val="16"/>
                <w:lang w:eastAsia="ru-RU"/>
              </w:rPr>
              <w:t>, проводов, электролиний, силовых электроустановок</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заземления  электрооборудования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6 месяцев</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сопротивления петли "фаза-нуль"</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5 лет</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выключателей в местах общего пользования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работоспособности систем автоматического включения и выключения оборудования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соответствии с правилами</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Выполнение работ по техническому обслуживанию и содержанию в жилых домах  (электрической части) насосных </w:t>
            </w:r>
            <w:proofErr w:type="spellStart"/>
            <w:r w:rsidRPr="004974D3">
              <w:rPr>
                <w:rFonts w:ascii="Times New Roman" w:eastAsia="Times New Roman" w:hAnsi="Times New Roman" w:cs="Times New Roman"/>
                <w:color w:val="000000"/>
                <w:sz w:val="16"/>
                <w:szCs w:val="16"/>
                <w:lang w:eastAsia="ru-RU"/>
              </w:rPr>
              <w:t>повысительных</w:t>
            </w:r>
            <w:proofErr w:type="spellEnd"/>
            <w:r w:rsidRPr="004974D3">
              <w:rPr>
                <w:rFonts w:ascii="Times New Roman" w:eastAsia="Times New Roman" w:hAnsi="Times New Roman" w:cs="Times New Roman"/>
                <w:color w:val="000000"/>
                <w:sz w:val="16"/>
                <w:szCs w:val="16"/>
                <w:lang w:eastAsia="ru-RU"/>
              </w:rPr>
              <w:t xml:space="preserve"> станций </w:t>
            </w:r>
            <w:proofErr w:type="spellStart"/>
            <w:r w:rsidRPr="004974D3">
              <w:rPr>
                <w:rFonts w:ascii="Times New Roman" w:eastAsia="Times New Roman" w:hAnsi="Times New Roman" w:cs="Times New Roman"/>
                <w:color w:val="000000"/>
                <w:sz w:val="16"/>
                <w:szCs w:val="16"/>
                <w:lang w:eastAsia="ru-RU"/>
              </w:rPr>
              <w:t>тепловодоснабжения</w:t>
            </w:r>
            <w:proofErr w:type="spellEnd"/>
            <w:r w:rsidRPr="004974D3">
              <w:rPr>
                <w:rFonts w:ascii="Times New Roman" w:eastAsia="Times New Roman" w:hAnsi="Times New Roman" w:cs="Times New Roman"/>
                <w:color w:val="000000"/>
                <w:sz w:val="16"/>
                <w:szCs w:val="16"/>
                <w:lang w:eastAsia="ru-RU"/>
              </w:rPr>
              <w:t xml:space="preserve">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неделю</w:t>
            </w:r>
          </w:p>
        </w:tc>
      </w:tr>
      <w:tr w:rsidR="004974D3" w:rsidRPr="004974D3" w:rsidTr="00276B75">
        <w:trPr>
          <w:trHeight w:val="495"/>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ПРОТИВОПОЖАРНЫЕ МЕРОПРИЯТИЯ</w:t>
            </w:r>
          </w:p>
        </w:tc>
      </w:tr>
      <w:tr w:rsidR="004974D3" w:rsidRPr="004974D3" w:rsidTr="00276B75">
        <w:trPr>
          <w:trHeight w:val="427"/>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Обеспечение мер пожарной безопасности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276B75">
        <w:trPr>
          <w:trHeight w:val="273"/>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ДВОРОВОЕ ОСВЕЩЕНИЕ </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Смена электролампы в светильниках наружного освещения и световых указателях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276B75">
        <w:trPr>
          <w:trHeight w:val="300"/>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ЛИФТЫ</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Периодические осмотры</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лифтов (ТО</w:t>
            </w:r>
            <w:proofErr w:type="gramStart"/>
            <w:r w:rsidRPr="004974D3">
              <w:rPr>
                <w:rFonts w:ascii="Times New Roman" w:eastAsia="Times New Roman" w:hAnsi="Times New Roman" w:cs="Times New Roman"/>
                <w:color w:val="000000"/>
                <w:sz w:val="16"/>
                <w:szCs w:val="16"/>
                <w:lang w:eastAsia="ru-RU"/>
              </w:rPr>
              <w:t>1</w:t>
            </w:r>
            <w:proofErr w:type="gramEnd"/>
            <w:r w:rsidRPr="004974D3">
              <w:rPr>
                <w:rFonts w:ascii="Times New Roman" w:eastAsia="Times New Roman" w:hAnsi="Times New Roman" w:cs="Times New Roman"/>
                <w:color w:val="000000"/>
                <w:sz w:val="16"/>
                <w:szCs w:val="16"/>
                <w:lang w:eastAsia="ru-RU"/>
              </w:rPr>
              <w:t xml:space="preserve">)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лифтов (ТО</w:t>
            </w:r>
            <w:proofErr w:type="gramStart"/>
            <w:r w:rsidRPr="004974D3">
              <w:rPr>
                <w:rFonts w:ascii="Times New Roman" w:eastAsia="Times New Roman" w:hAnsi="Times New Roman" w:cs="Times New Roman"/>
                <w:color w:val="000000"/>
                <w:sz w:val="16"/>
                <w:szCs w:val="16"/>
                <w:lang w:eastAsia="ru-RU"/>
              </w:rPr>
              <w:t>2</w:t>
            </w:r>
            <w:proofErr w:type="gramEnd"/>
            <w:r w:rsidRPr="004974D3">
              <w:rPr>
                <w:rFonts w:ascii="Times New Roman" w:eastAsia="Times New Roman" w:hAnsi="Times New Roman" w:cs="Times New Roman"/>
                <w:color w:val="000000"/>
                <w:sz w:val="16"/>
                <w:szCs w:val="16"/>
                <w:lang w:eastAsia="ru-RU"/>
              </w:rPr>
              <w:t xml:space="preserve">)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систем ЛДСС</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Текущий ремонт лифтов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lastRenderedPageBreak/>
              <w:t>Текущий ремонт систем ЛДСС</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Аварийное обслуживание лифтов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Диспетчерское обслуживание лифтов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полного сопротивления петли "фаза-нуль"</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Электроизмерительные работы на лифте</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276B75">
        <w:trPr>
          <w:trHeight w:val="244"/>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ГАЗОСНАБЖЕНИЕ</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и ремонт внутридомового газового оборудования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276B75">
        <w:trPr>
          <w:trHeight w:val="394"/>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СИСТЕМА ДЫМОУДАЛЕНИЯ, ПОЖАРНОЙ И ПОЖАРНО-ОХРАННОЙ СИГНАЛИЗАЦИИ</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Внешний осмотр составных частей системы на отсутствие Механических повреждений, коррозии, грязи, прочности крепления          и т.д.</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рабочего положения выключателей, исправность световой индикации, наличие пломб на приемно-контрольном приборе</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4974D3">
              <w:rPr>
                <w:rFonts w:ascii="Times New Roman" w:eastAsia="Times New Roman" w:hAnsi="Times New Roman" w:cs="Times New Roman"/>
                <w:color w:val="000000"/>
                <w:sz w:val="16"/>
                <w:szCs w:val="16"/>
                <w:lang w:eastAsia="ru-RU"/>
              </w:rPr>
              <w:t>на</w:t>
            </w:r>
            <w:proofErr w:type="gramEnd"/>
            <w:r w:rsidRPr="004974D3">
              <w:rPr>
                <w:rFonts w:ascii="Times New Roman" w:eastAsia="Times New Roman" w:hAnsi="Times New Roman" w:cs="Times New Roman"/>
                <w:color w:val="000000"/>
                <w:sz w:val="16"/>
                <w:szCs w:val="16"/>
                <w:lang w:eastAsia="ru-RU"/>
              </w:rPr>
              <w:t xml:space="preserve"> резервный</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еженедельно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работоспособности системы и ее составных частей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еженедельно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Профилактические работы</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еженедельно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Метрологическая проверка КИП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сопротивления защитного и рабочего заземления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сопротивления изоляции электрических цепей</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3 года</w:t>
            </w:r>
          </w:p>
        </w:tc>
      </w:tr>
      <w:tr w:rsidR="004974D3" w:rsidRPr="004974D3" w:rsidTr="00276B75">
        <w:trPr>
          <w:trHeight w:val="299"/>
        </w:trPr>
        <w:tc>
          <w:tcPr>
            <w:tcW w:w="9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r w:rsidR="004974D3" w:rsidRPr="004974D3">
              <w:rPr>
                <w:rFonts w:ascii="Times New Roman" w:eastAsia="Times New Roman" w:hAnsi="Times New Roman" w:cs="Times New Roman"/>
                <w:b/>
                <w:bCs/>
                <w:color w:val="000000"/>
                <w:sz w:val="16"/>
                <w:szCs w:val="16"/>
                <w:lang w:eastAsia="ru-RU"/>
              </w:rPr>
              <w:t>. ПРОВЕДЕНИЕ ТЕХНИЧЕСКИХ ОСМОТРОВ И ТЕКУЩИЙ РЕМОНТ</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Проведение технических осмотров и устранение незначительных неисправностей в системе вентиляции в домах оборудованных природным газом</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3 раза в год</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Проведение технических осмотров и устранение незначительных неисправностей в системе </w:t>
            </w:r>
            <w:proofErr w:type="spellStart"/>
            <w:r w:rsidRPr="004974D3">
              <w:rPr>
                <w:rFonts w:ascii="Times New Roman" w:eastAsia="Times New Roman" w:hAnsi="Times New Roman" w:cs="Times New Roman"/>
                <w:color w:val="000000"/>
                <w:sz w:val="16"/>
                <w:szCs w:val="16"/>
                <w:lang w:eastAsia="ru-RU"/>
              </w:rPr>
              <w:t>дымоудаления</w:t>
            </w:r>
            <w:proofErr w:type="spellEnd"/>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Проведение технических осмотров и устранение незначительных неисправностей электротехнических устройств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4 раза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Аварийное обслуживание</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Дератизация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12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Дезинсекция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6 раз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конструктивных элементов жилых домов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Осмотр внутридомового инженерного оборудования </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системы центрального отопления</w:t>
            </w:r>
          </w:p>
        </w:tc>
        <w:tc>
          <w:tcPr>
            <w:tcW w:w="2580" w:type="dxa"/>
            <w:tcBorders>
              <w:top w:val="nil"/>
              <w:left w:val="nil"/>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276B75">
        <w:trPr>
          <w:trHeight w:val="675"/>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Детальный осмотр разводящих трубопроводов, детальный осмотр наиболее ответственных элементов системы теплоснабжения (насосы, магистральная запорная арматура, </w:t>
            </w:r>
            <w:proofErr w:type="spellStart"/>
            <w:r w:rsidRPr="004974D3">
              <w:rPr>
                <w:rFonts w:ascii="Times New Roman" w:eastAsia="Times New Roman" w:hAnsi="Times New Roman" w:cs="Times New Roman"/>
                <w:color w:val="000000"/>
                <w:sz w:val="16"/>
                <w:szCs w:val="16"/>
                <w:lang w:eastAsia="ru-RU"/>
              </w:rPr>
              <w:t>контрольно</w:t>
            </w:r>
            <w:proofErr w:type="spellEnd"/>
            <w:r w:rsidRPr="004974D3">
              <w:rPr>
                <w:rFonts w:ascii="Times New Roman" w:eastAsia="Times New Roman" w:hAnsi="Times New Roman" w:cs="Times New Roman"/>
                <w:color w:val="000000"/>
                <w:sz w:val="16"/>
                <w:szCs w:val="16"/>
                <w:lang w:eastAsia="ru-RU"/>
              </w:rPr>
              <w:t xml:space="preserve"> – измерительная аппаратура, автоматические устройства)</w:t>
            </w:r>
          </w:p>
        </w:tc>
        <w:tc>
          <w:tcPr>
            <w:tcW w:w="2580" w:type="dxa"/>
            <w:tcBorders>
              <w:top w:val="nil"/>
              <w:left w:val="nil"/>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неделю в отопительный период</w:t>
            </w:r>
          </w:p>
        </w:tc>
      </w:tr>
      <w:tr w:rsidR="004974D3" w:rsidRPr="004974D3" w:rsidTr="00276B75">
        <w:trPr>
          <w:trHeight w:val="30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системы канализации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силовых и осветительных установок автоматики насосных установок, тепловых пунктов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w:t>
            </w:r>
          </w:p>
        </w:tc>
      </w:tr>
      <w:tr w:rsidR="004974D3" w:rsidRPr="004974D3" w:rsidTr="00276B75">
        <w:trPr>
          <w:trHeight w:val="271"/>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r w:rsidR="004974D3" w:rsidRPr="004974D3">
              <w:rPr>
                <w:rFonts w:ascii="Times New Roman" w:eastAsia="Times New Roman" w:hAnsi="Times New Roman" w:cs="Times New Roman"/>
                <w:b/>
                <w:bCs/>
                <w:color w:val="000000"/>
                <w:sz w:val="16"/>
                <w:szCs w:val="16"/>
                <w:lang w:eastAsia="ru-RU"/>
              </w:rPr>
              <w:t>. ТЕКУЩИЙ РЕМОНТ ОБЩЕГО ИМУЩЕСТВА ЖИЛОГО ДОМА</w:t>
            </w:r>
          </w:p>
        </w:tc>
      </w:tr>
      <w:tr w:rsidR="004974D3" w:rsidRPr="004974D3" w:rsidTr="00276B75">
        <w:trPr>
          <w:trHeight w:val="300"/>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ФУНДАМЕНТЫ</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4974D3">
              <w:rPr>
                <w:rFonts w:ascii="Times New Roman" w:eastAsia="Times New Roman" w:hAnsi="Times New Roman" w:cs="Times New Roman"/>
                <w:color w:val="000000"/>
                <w:sz w:val="16"/>
                <w:szCs w:val="16"/>
                <w:lang w:eastAsia="ru-RU"/>
              </w:rPr>
              <w:t>отмостки</w:t>
            </w:r>
            <w:proofErr w:type="spellEnd"/>
            <w:r w:rsidRPr="004974D3">
              <w:rPr>
                <w:rFonts w:ascii="Times New Roman" w:eastAsia="Times New Roman" w:hAnsi="Times New Roman" w:cs="Times New Roman"/>
                <w:color w:val="000000"/>
                <w:sz w:val="16"/>
                <w:szCs w:val="16"/>
                <w:lang w:eastAsia="ru-RU"/>
              </w:rPr>
              <w:t xml:space="preserve"> и входов в подвалы</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357"/>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СТЕНЫ И ФАСАДЫ</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Герметизация стыков, заделка и восстановление архитектурных элементов, смена участков обшивки деревянных стен, ремонт и окраска фасадов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300"/>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ПЕРЕКРЫТИЯ</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Частичная смена отдельных элементов, заделка швов и трещин, укрепление и окраска</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300"/>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КРЫШИ</w:t>
            </w:r>
          </w:p>
        </w:tc>
      </w:tr>
      <w:tr w:rsidR="004974D3" w:rsidRPr="004974D3" w:rsidTr="00276B75">
        <w:trPr>
          <w:trHeight w:val="675"/>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Усиление элементов деревянной стропильной системы, </w:t>
            </w:r>
            <w:proofErr w:type="spellStart"/>
            <w:r w:rsidRPr="004974D3">
              <w:rPr>
                <w:rFonts w:ascii="Times New Roman" w:eastAsia="Times New Roman" w:hAnsi="Times New Roman" w:cs="Times New Roman"/>
                <w:color w:val="000000"/>
                <w:sz w:val="16"/>
                <w:szCs w:val="16"/>
                <w:lang w:eastAsia="ru-RU"/>
              </w:rPr>
              <w:t>антисептирование</w:t>
            </w:r>
            <w:proofErr w:type="spellEnd"/>
            <w:r w:rsidRPr="004974D3">
              <w:rPr>
                <w:rFonts w:ascii="Times New Roman" w:eastAsia="Times New Roman" w:hAnsi="Times New Roman" w:cs="Times New Roman"/>
                <w:color w:val="000000"/>
                <w:sz w:val="16"/>
                <w:szCs w:val="16"/>
                <w:lang w:eastAsia="ru-RU"/>
              </w:rPr>
              <w:t xml:space="preserve"> и </w:t>
            </w:r>
            <w:proofErr w:type="spellStart"/>
            <w:r w:rsidRPr="004974D3">
              <w:rPr>
                <w:rFonts w:ascii="Times New Roman" w:eastAsia="Times New Roman" w:hAnsi="Times New Roman" w:cs="Times New Roman"/>
                <w:color w:val="000000"/>
                <w:sz w:val="16"/>
                <w:szCs w:val="16"/>
                <w:lang w:eastAsia="ru-RU"/>
              </w:rPr>
              <w:t>антиперирование</w:t>
            </w:r>
            <w:proofErr w:type="spellEnd"/>
            <w:r w:rsidRPr="004974D3">
              <w:rPr>
                <w:rFonts w:ascii="Times New Roman" w:eastAsia="Times New Roman" w:hAnsi="Times New Roman" w:cs="Times New Roman"/>
                <w:color w:val="000000"/>
                <w:sz w:val="16"/>
                <w:szCs w:val="16"/>
                <w:lang w:eastAsia="ru-RU"/>
              </w:rPr>
              <w:t>;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450"/>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ОКОННЫЕ И ДВЕРНЫЕ ЗАПОЛНЕНИЯ</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Смена и восстановление отдельных элементов (приборов)                          и заполнений</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435"/>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lastRenderedPageBreak/>
              <w:t>ЛЕСТНИЦЫ, БАЛКОНЫ, КРЫЛЬЦА (ЗОНТЫ-КОЗЫРЬКИ) НАД ВХОДАМИ В ПОДЪЕЗДЫ, ПОДВАЛЫ, НАД БАЛКОНАМИ ВЕРХНИХ ЭТАЖЕЙ</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Восстановление или замена отдельных участков и элементов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300"/>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ПОЛЫ</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восстановление отдельных участков в местах общего пользования</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283"/>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ВНУТРЕННЯЯ ОТДЕЛКА</w:t>
            </w:r>
          </w:p>
        </w:tc>
      </w:tr>
      <w:tr w:rsidR="004974D3" w:rsidRPr="004974D3" w:rsidTr="00276B75">
        <w:trPr>
          <w:trHeight w:val="675"/>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Восстановление отделки стен, потолков, полов в подъездах, технических помещениях, других общедомовых вспомогательных помещениях. Ликвидация последствий протечек (не по вине проживающих)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298"/>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ЦЕНТРАЛЬНОЕ ОТОПЛЕНИЕ</w:t>
            </w:r>
          </w:p>
        </w:tc>
      </w:tr>
      <w:tr w:rsidR="004974D3" w:rsidRPr="004974D3" w:rsidTr="00276B75">
        <w:trPr>
          <w:trHeight w:val="675"/>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 и элеваторные узлы</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297"/>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ВОДОПРОВОД И КАНАЛИЗАЦИЯ, ГОРЯЧЕЕ ВОДОСНАБЖЕНИЕ</w:t>
            </w:r>
          </w:p>
        </w:tc>
      </w:tr>
      <w:tr w:rsidR="004974D3" w:rsidRPr="004974D3" w:rsidTr="00276B75">
        <w:trPr>
          <w:trHeight w:val="675"/>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297"/>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ЭЛЕКТРОСНАБЖЕНИЕ И ЭЛЕКТРОТЕХНИЧЕСКИЕ УСТРОЙСТВА</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300"/>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ВЕНТИЛЯЦИЯ</w:t>
            </w:r>
          </w:p>
        </w:tc>
      </w:tr>
      <w:tr w:rsidR="004974D3" w:rsidRPr="004974D3" w:rsidTr="00276B75">
        <w:trPr>
          <w:trHeight w:val="4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и восстановление работоспособности внутридомовой системы вентиляции, включая собственно вентиляторы и их электроприводы</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300"/>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СПЕЦИАЛЬНЫЕ ОБЩЕДОМОВЫЕ ТЕХНИЧЕСКИЕ УСТРОЙСТВА</w:t>
            </w:r>
          </w:p>
        </w:tc>
      </w:tr>
      <w:tr w:rsidR="004974D3" w:rsidRPr="004974D3" w:rsidTr="00276B75">
        <w:trPr>
          <w:trHeight w:val="1350"/>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Замена и восстановление элементов и частей элементов специальных технических устройств, </w:t>
            </w:r>
            <w:proofErr w:type="gramStart"/>
            <w:r w:rsidRPr="004974D3">
              <w:rPr>
                <w:rFonts w:ascii="Times New Roman" w:eastAsia="Times New Roman" w:hAnsi="Times New Roman" w:cs="Times New Roman"/>
                <w:color w:val="000000"/>
                <w:sz w:val="16"/>
                <w:szCs w:val="16"/>
                <w:lang w:eastAsia="ru-RU"/>
              </w:rPr>
              <w:t>выполняемые</w:t>
            </w:r>
            <w:proofErr w:type="gramEnd"/>
            <w:r w:rsidRPr="004974D3">
              <w:rPr>
                <w:rFonts w:ascii="Times New Roman" w:eastAsia="Times New Roman" w:hAnsi="Times New Roman" w:cs="Times New Roman"/>
                <w:color w:val="000000"/>
                <w:sz w:val="16"/>
                <w:szCs w:val="16"/>
                <w:lang w:eastAsia="ru-RU"/>
              </w:rPr>
              <w:t xml:space="preserve"> специализированными предприятиями по договору подряда с собственником жилищного фонда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276B75">
        <w:trPr>
          <w:trHeight w:val="300"/>
        </w:trPr>
        <w:tc>
          <w:tcPr>
            <w:tcW w:w="9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ВНЕШНЕЕ БЛАГОУСТРОЙСТВО</w:t>
            </w:r>
          </w:p>
        </w:tc>
      </w:tr>
      <w:tr w:rsidR="004974D3" w:rsidRPr="004974D3" w:rsidTr="00276B75">
        <w:trPr>
          <w:trHeight w:val="675"/>
        </w:trPr>
        <w:tc>
          <w:tcPr>
            <w:tcW w:w="6971"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Ремонт и восстановление разрушенных участков тротуаров, проездов, дорожек, </w:t>
            </w:r>
            <w:proofErr w:type="spellStart"/>
            <w:r w:rsidRPr="004974D3">
              <w:rPr>
                <w:rFonts w:ascii="Times New Roman" w:eastAsia="Times New Roman" w:hAnsi="Times New Roman" w:cs="Times New Roman"/>
                <w:color w:val="000000"/>
                <w:sz w:val="16"/>
                <w:szCs w:val="16"/>
                <w:lang w:eastAsia="ru-RU"/>
              </w:rPr>
              <w:t>отмостки</w:t>
            </w:r>
            <w:proofErr w:type="spellEnd"/>
            <w:r w:rsidRPr="004974D3">
              <w:rPr>
                <w:rFonts w:ascii="Times New Roman" w:eastAsia="Times New Roman" w:hAnsi="Times New Roman" w:cs="Times New Roman"/>
                <w:color w:val="000000"/>
                <w:sz w:val="16"/>
                <w:szCs w:val="16"/>
                <w:lang w:eastAsia="ru-RU"/>
              </w:rPr>
              <w:t>, ограждений и оборудования спортивных, хозяйственных площадок и площадок для отдыха, площадок и навесов для контейнеров-мусоросборников</w:t>
            </w:r>
          </w:p>
        </w:tc>
        <w:tc>
          <w:tcPr>
            <w:tcW w:w="2580"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bl>
    <w:p w:rsidR="00F07DCB" w:rsidRDefault="00F07DCB" w:rsidP="004974D3">
      <w:pPr>
        <w:spacing w:after="0" w:line="240" w:lineRule="auto"/>
        <w:ind w:left="-567" w:firstLine="567"/>
        <w:jc w:val="both"/>
        <w:rPr>
          <w:rFonts w:ascii="Times New Roman" w:hAnsi="Times New Roman" w:cs="Times New Roman"/>
          <w:sz w:val="20"/>
          <w:szCs w:val="20"/>
        </w:rPr>
      </w:pPr>
    </w:p>
    <w:p w:rsidR="00BC32A7" w:rsidRPr="00BC32A7" w:rsidRDefault="00BC32A7" w:rsidP="00BC32A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ПОДПИСИ СТОРОН:</w:t>
      </w:r>
    </w:p>
    <w:p w:rsidR="00BC32A7" w:rsidRDefault="00BC32A7" w:rsidP="004974D3">
      <w:pPr>
        <w:spacing w:after="0" w:line="240" w:lineRule="auto"/>
        <w:ind w:left="-567" w:firstLine="567"/>
        <w:jc w:val="both"/>
        <w:rPr>
          <w:rFonts w:ascii="Times New Roman" w:hAnsi="Times New Roman" w:cs="Times New Roman"/>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757"/>
      </w:tblGrid>
      <w:tr w:rsidR="002C7572" w:rsidRPr="002C7572" w:rsidTr="00276B75">
        <w:tc>
          <w:tcPr>
            <w:tcW w:w="5211" w:type="dxa"/>
          </w:tcPr>
          <w:p w:rsidR="002C7572" w:rsidRPr="002C7572" w:rsidRDefault="002C7572" w:rsidP="002C7572">
            <w:pPr>
              <w:ind w:left="-567" w:firstLine="567"/>
              <w:jc w:val="both"/>
              <w:rPr>
                <w:rFonts w:ascii="Times New Roman" w:hAnsi="Times New Roman" w:cs="Times New Roman"/>
                <w:b/>
                <w:sz w:val="20"/>
                <w:szCs w:val="20"/>
              </w:rPr>
            </w:pPr>
            <w:r w:rsidRPr="002C7572">
              <w:rPr>
                <w:rFonts w:ascii="Times New Roman" w:hAnsi="Times New Roman" w:cs="Times New Roman"/>
                <w:b/>
                <w:sz w:val="20"/>
                <w:szCs w:val="20"/>
              </w:rPr>
              <w:t>Заказчик:</w:t>
            </w:r>
          </w:p>
          <w:p w:rsidR="002C7572" w:rsidRPr="002C7572" w:rsidRDefault="002C7572" w:rsidP="002C7572">
            <w:pPr>
              <w:ind w:left="-567" w:firstLine="567"/>
              <w:jc w:val="both"/>
              <w:rPr>
                <w:rFonts w:ascii="Times New Roman" w:hAnsi="Times New Roman" w:cs="Times New Roman"/>
                <w:sz w:val="20"/>
                <w:szCs w:val="20"/>
              </w:rPr>
            </w:pPr>
          </w:p>
          <w:p w:rsidR="002C7572" w:rsidRPr="002C7572" w:rsidRDefault="002C7572" w:rsidP="002C7572">
            <w:pPr>
              <w:ind w:left="-567" w:firstLine="567"/>
              <w:jc w:val="both"/>
              <w:rPr>
                <w:rFonts w:ascii="Times New Roman" w:hAnsi="Times New Roman" w:cs="Times New Roman"/>
                <w:sz w:val="20"/>
                <w:szCs w:val="20"/>
              </w:rPr>
            </w:pPr>
          </w:p>
          <w:p w:rsidR="002C7572" w:rsidRPr="002C7572" w:rsidRDefault="002C7572" w:rsidP="002C7572">
            <w:pPr>
              <w:ind w:left="-567" w:firstLine="567"/>
              <w:jc w:val="both"/>
              <w:rPr>
                <w:rFonts w:ascii="Times New Roman" w:hAnsi="Times New Roman" w:cs="Times New Roman"/>
                <w:sz w:val="20"/>
                <w:szCs w:val="20"/>
              </w:rPr>
            </w:pPr>
            <w:r w:rsidRPr="002C7572">
              <w:rPr>
                <w:rFonts w:ascii="Times New Roman" w:hAnsi="Times New Roman" w:cs="Times New Roman"/>
                <w:sz w:val="20"/>
                <w:szCs w:val="20"/>
              </w:rPr>
              <w:t>________________________</w:t>
            </w:r>
          </w:p>
          <w:p w:rsidR="002C7572" w:rsidRPr="002C7572" w:rsidRDefault="002C7572" w:rsidP="002C7572">
            <w:pPr>
              <w:ind w:left="-567" w:firstLine="567"/>
              <w:jc w:val="both"/>
              <w:rPr>
                <w:rFonts w:ascii="Times New Roman" w:hAnsi="Times New Roman" w:cs="Times New Roman"/>
                <w:sz w:val="20"/>
                <w:szCs w:val="20"/>
              </w:rPr>
            </w:pPr>
          </w:p>
        </w:tc>
        <w:tc>
          <w:tcPr>
            <w:tcW w:w="5212" w:type="dxa"/>
          </w:tcPr>
          <w:p w:rsidR="002C7572" w:rsidRPr="002C7572" w:rsidRDefault="002C7572" w:rsidP="002C7572">
            <w:pPr>
              <w:ind w:left="47"/>
              <w:jc w:val="both"/>
              <w:rPr>
                <w:rFonts w:ascii="Times New Roman" w:hAnsi="Times New Roman" w:cs="Times New Roman"/>
                <w:b/>
                <w:sz w:val="20"/>
                <w:szCs w:val="20"/>
              </w:rPr>
            </w:pPr>
            <w:r w:rsidRPr="002C7572">
              <w:rPr>
                <w:rFonts w:ascii="Times New Roman" w:hAnsi="Times New Roman" w:cs="Times New Roman"/>
                <w:b/>
                <w:sz w:val="20"/>
                <w:szCs w:val="20"/>
              </w:rPr>
              <w:t>Управляющая компания:</w:t>
            </w:r>
          </w:p>
          <w:p w:rsidR="00A0449D" w:rsidRDefault="00A0449D" w:rsidP="002C7572">
            <w:pPr>
              <w:ind w:left="47"/>
              <w:jc w:val="both"/>
              <w:rPr>
                <w:rFonts w:ascii="Times New Roman" w:hAnsi="Times New Roman" w:cs="Times New Roman"/>
                <w:b/>
                <w:sz w:val="20"/>
                <w:szCs w:val="20"/>
              </w:rPr>
            </w:pPr>
          </w:p>
          <w:p w:rsidR="00A0449D" w:rsidRDefault="00A0449D" w:rsidP="002C7572">
            <w:pPr>
              <w:ind w:left="47"/>
              <w:jc w:val="both"/>
              <w:rPr>
                <w:rFonts w:ascii="Times New Roman" w:hAnsi="Times New Roman" w:cs="Times New Roman"/>
                <w:b/>
                <w:sz w:val="20"/>
                <w:szCs w:val="20"/>
              </w:rPr>
            </w:pPr>
          </w:p>
          <w:p w:rsidR="002C7572" w:rsidRPr="002C7572" w:rsidRDefault="002C7572" w:rsidP="002C7572">
            <w:pPr>
              <w:ind w:left="47"/>
              <w:jc w:val="both"/>
              <w:rPr>
                <w:rFonts w:ascii="Times New Roman" w:hAnsi="Times New Roman" w:cs="Times New Roman"/>
                <w:sz w:val="20"/>
                <w:szCs w:val="20"/>
              </w:rPr>
            </w:pPr>
            <w:r>
              <w:rPr>
                <w:rFonts w:ascii="Times New Roman" w:hAnsi="Times New Roman" w:cs="Times New Roman"/>
                <w:sz w:val="20"/>
                <w:szCs w:val="20"/>
              </w:rPr>
              <w:t xml:space="preserve">____________ </w:t>
            </w:r>
          </w:p>
          <w:p w:rsidR="002C7572" w:rsidRPr="002C7572" w:rsidRDefault="002C7572" w:rsidP="002C7572">
            <w:pPr>
              <w:ind w:left="47"/>
              <w:jc w:val="both"/>
              <w:rPr>
                <w:rFonts w:ascii="Times New Roman" w:hAnsi="Times New Roman" w:cs="Times New Roman"/>
                <w:sz w:val="20"/>
                <w:szCs w:val="20"/>
              </w:rPr>
            </w:pPr>
          </w:p>
          <w:p w:rsidR="002C7572" w:rsidRPr="002C7572" w:rsidRDefault="002C7572" w:rsidP="002C7572">
            <w:pPr>
              <w:ind w:left="47"/>
              <w:jc w:val="both"/>
              <w:rPr>
                <w:rFonts w:ascii="Times New Roman" w:hAnsi="Times New Roman" w:cs="Times New Roman"/>
                <w:sz w:val="20"/>
                <w:szCs w:val="20"/>
              </w:rPr>
            </w:pPr>
          </w:p>
        </w:tc>
      </w:tr>
    </w:tbl>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E57DEB" w:rsidRDefault="00E57DEB" w:rsidP="002619C3">
      <w:pPr>
        <w:spacing w:after="0"/>
        <w:jc w:val="right"/>
        <w:rPr>
          <w:rFonts w:ascii="Times New Roman" w:hAnsi="Times New Roman" w:cs="Times New Roman"/>
          <w:sz w:val="20"/>
          <w:szCs w:val="20"/>
        </w:rPr>
      </w:pPr>
    </w:p>
    <w:p w:rsidR="00A0449D" w:rsidRDefault="00A0449D" w:rsidP="002619C3">
      <w:pPr>
        <w:spacing w:after="0"/>
        <w:jc w:val="right"/>
        <w:rPr>
          <w:rFonts w:ascii="Times New Roman" w:hAnsi="Times New Roman" w:cs="Times New Roman"/>
          <w:sz w:val="20"/>
          <w:szCs w:val="20"/>
        </w:rPr>
      </w:pPr>
    </w:p>
    <w:p w:rsidR="002619C3" w:rsidRPr="00BC32A7"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lastRenderedPageBreak/>
        <w:t>Приложение № 2</w:t>
      </w:r>
    </w:p>
    <w:p w:rsidR="003F5FBA"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к</w:t>
      </w:r>
      <w:r w:rsidR="002619C3" w:rsidRPr="00BC32A7">
        <w:rPr>
          <w:rFonts w:ascii="Times New Roman" w:hAnsi="Times New Roman" w:cs="Times New Roman"/>
          <w:sz w:val="20"/>
          <w:szCs w:val="20"/>
        </w:rPr>
        <w:t xml:space="preserve"> Договору </w:t>
      </w:r>
      <w:r w:rsidR="003F5FBA">
        <w:rPr>
          <w:rFonts w:ascii="Times New Roman" w:hAnsi="Times New Roman" w:cs="Times New Roman"/>
          <w:sz w:val="20"/>
          <w:szCs w:val="20"/>
        </w:rPr>
        <w:t xml:space="preserve">№ </w:t>
      </w:r>
      <w:r w:rsidR="00A0449D">
        <w:rPr>
          <w:rFonts w:ascii="Times New Roman" w:hAnsi="Times New Roman" w:cs="Times New Roman"/>
          <w:sz w:val="20"/>
          <w:szCs w:val="20"/>
        </w:rPr>
        <w:t>___</w:t>
      </w:r>
      <w:r w:rsidR="003F5FBA">
        <w:rPr>
          <w:rFonts w:ascii="Times New Roman" w:hAnsi="Times New Roman" w:cs="Times New Roman"/>
          <w:sz w:val="20"/>
          <w:szCs w:val="20"/>
        </w:rPr>
        <w:t xml:space="preserve"> </w:t>
      </w:r>
      <w:r w:rsidR="002619C3" w:rsidRPr="00BC32A7">
        <w:rPr>
          <w:rFonts w:ascii="Times New Roman" w:hAnsi="Times New Roman" w:cs="Times New Roman"/>
          <w:sz w:val="20"/>
          <w:szCs w:val="20"/>
        </w:rPr>
        <w:t xml:space="preserve">управления </w:t>
      </w:r>
    </w:p>
    <w:p w:rsidR="002619C3" w:rsidRPr="00BC32A7" w:rsidRDefault="002619C3"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многоквартирным домом</w:t>
      </w:r>
      <w:r w:rsidR="003F5FBA">
        <w:rPr>
          <w:rFonts w:ascii="Times New Roman" w:hAnsi="Times New Roman" w:cs="Times New Roman"/>
          <w:sz w:val="20"/>
          <w:szCs w:val="20"/>
        </w:rPr>
        <w:t xml:space="preserve"> от </w:t>
      </w:r>
      <w:r w:rsidR="00A0449D">
        <w:rPr>
          <w:rFonts w:ascii="Times New Roman" w:hAnsi="Times New Roman" w:cs="Times New Roman"/>
          <w:sz w:val="20"/>
          <w:szCs w:val="20"/>
        </w:rPr>
        <w:t>____</w:t>
      </w:r>
      <w:proofErr w:type="gramStart"/>
      <w:r w:rsidR="00A0449D">
        <w:rPr>
          <w:rFonts w:ascii="Times New Roman" w:hAnsi="Times New Roman" w:cs="Times New Roman"/>
          <w:sz w:val="20"/>
          <w:szCs w:val="20"/>
        </w:rPr>
        <w:t>г</w:t>
      </w:r>
      <w:proofErr w:type="gramEnd"/>
      <w:r w:rsidR="003F5FBA">
        <w:rPr>
          <w:rFonts w:ascii="Times New Roman" w:hAnsi="Times New Roman" w:cs="Times New Roman"/>
          <w:sz w:val="20"/>
          <w:szCs w:val="20"/>
        </w:rPr>
        <w:t>.</w:t>
      </w:r>
    </w:p>
    <w:p w:rsidR="002C7572" w:rsidRPr="00BC32A7" w:rsidRDefault="002C7572" w:rsidP="002619C3">
      <w:pPr>
        <w:spacing w:after="0"/>
        <w:jc w:val="right"/>
        <w:rPr>
          <w:rFonts w:ascii="Times New Roman" w:hAnsi="Times New Roman" w:cs="Times New Roman"/>
          <w:sz w:val="20"/>
          <w:szCs w:val="20"/>
        </w:rPr>
      </w:pPr>
    </w:p>
    <w:p w:rsidR="002619C3" w:rsidRPr="00BC32A7" w:rsidRDefault="002619C3" w:rsidP="00BC32A7">
      <w:pPr>
        <w:spacing w:after="0" w:line="240" w:lineRule="auto"/>
        <w:jc w:val="center"/>
        <w:rPr>
          <w:rFonts w:ascii="Times New Roman" w:eastAsia="Times New Roman" w:hAnsi="Times New Roman" w:cs="Times New Roman"/>
          <w:b/>
          <w:sz w:val="20"/>
          <w:szCs w:val="20"/>
        </w:rPr>
      </w:pPr>
      <w:r w:rsidRPr="00BC32A7">
        <w:rPr>
          <w:rFonts w:ascii="Times New Roman" w:hAnsi="Times New Roman" w:cs="Times New Roman"/>
          <w:b/>
          <w:sz w:val="20"/>
          <w:szCs w:val="20"/>
        </w:rPr>
        <w:t xml:space="preserve">Плата за содержание и ремонт </w:t>
      </w:r>
      <w:r w:rsidR="00444A0D" w:rsidRPr="00444A0D">
        <w:rPr>
          <w:rFonts w:ascii="Times New Roman" w:eastAsia="Times New Roman" w:hAnsi="Times New Roman" w:cs="Times New Roman"/>
          <w:b/>
          <w:sz w:val="20"/>
          <w:szCs w:val="20"/>
        </w:rPr>
        <w:t xml:space="preserve">общего имущества собственников помещений </w:t>
      </w:r>
      <w:r w:rsidRPr="00BC32A7">
        <w:rPr>
          <w:rFonts w:ascii="Times New Roman" w:hAnsi="Times New Roman" w:cs="Times New Roman"/>
          <w:b/>
          <w:sz w:val="20"/>
          <w:szCs w:val="20"/>
        </w:rPr>
        <w:t>многоквартирного дома</w:t>
      </w:r>
      <w:r w:rsidR="00D40EE0">
        <w:rPr>
          <w:rFonts w:ascii="Times New Roman" w:hAnsi="Times New Roman" w:cs="Times New Roman"/>
          <w:b/>
          <w:sz w:val="20"/>
          <w:szCs w:val="20"/>
        </w:rPr>
        <w:t xml:space="preserve"> и</w:t>
      </w:r>
      <w:r w:rsidR="00E56E3A">
        <w:rPr>
          <w:rFonts w:ascii="Times New Roman" w:hAnsi="Times New Roman" w:cs="Times New Roman"/>
          <w:b/>
          <w:sz w:val="20"/>
          <w:szCs w:val="20"/>
        </w:rPr>
        <w:t xml:space="preserve"> коммунальные услуги </w:t>
      </w:r>
      <w:r w:rsidR="00444A0D" w:rsidRPr="00444A0D">
        <w:rPr>
          <w:rFonts w:ascii="Times New Roman" w:eastAsia="Times New Roman" w:hAnsi="Times New Roman" w:cs="Times New Roman"/>
          <w:b/>
          <w:sz w:val="20"/>
          <w:szCs w:val="20"/>
        </w:rPr>
        <w:t xml:space="preserve">в месяц на 2015 год </w:t>
      </w:r>
    </w:p>
    <w:p w:rsidR="00BC32A7" w:rsidRPr="00BC32A7" w:rsidRDefault="00BC32A7" w:rsidP="00BC32A7">
      <w:pPr>
        <w:spacing w:after="0" w:line="240" w:lineRule="auto"/>
        <w:jc w:val="center"/>
        <w:rPr>
          <w:rFonts w:ascii="Times New Roman" w:hAnsi="Times New Roman" w:cs="Times New Roman"/>
          <w:b/>
          <w:sz w:val="20"/>
          <w:szCs w:val="20"/>
        </w:rPr>
      </w:pPr>
    </w:p>
    <w:tbl>
      <w:tblPr>
        <w:tblpPr w:leftFromText="180" w:rightFromText="180" w:vertAnchor="text" w:tblpY="1"/>
        <w:tblOverlap w:val="never"/>
        <w:tblW w:w="65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709"/>
        <w:gridCol w:w="1843"/>
      </w:tblGrid>
      <w:tr w:rsidR="00E56E3A" w:rsidRPr="008B45EB" w:rsidTr="00D40EE0">
        <w:trPr>
          <w:trHeight w:val="330"/>
        </w:trPr>
        <w:tc>
          <w:tcPr>
            <w:tcW w:w="3984" w:type="dxa"/>
            <w:tcBorders>
              <w:bottom w:val="single" w:sz="4" w:space="0" w:color="auto"/>
            </w:tcBorders>
            <w:shd w:val="clear" w:color="auto" w:fill="auto"/>
            <w:noWrap/>
            <w:vAlign w:val="center"/>
            <w:hideMark/>
          </w:tcPr>
          <w:p w:rsidR="00E56E3A" w:rsidRPr="00123213" w:rsidRDefault="00E56E3A" w:rsidP="00E56E3A">
            <w:pPr>
              <w:spacing w:after="0" w:line="240" w:lineRule="auto"/>
              <w:rPr>
                <w:rFonts w:ascii="Times New Roman" w:eastAsia="Times New Roman" w:hAnsi="Times New Roman" w:cs="Times New Roman"/>
                <w:b/>
                <w:sz w:val="20"/>
                <w:szCs w:val="20"/>
                <w:lang w:eastAsia="ru-RU"/>
              </w:rPr>
            </w:pPr>
            <w:r w:rsidRPr="00123213">
              <w:rPr>
                <w:rFonts w:ascii="Times New Roman" w:eastAsia="Times New Roman" w:hAnsi="Times New Roman" w:cs="Times New Roman"/>
                <w:b/>
                <w:sz w:val="20"/>
                <w:szCs w:val="20"/>
                <w:lang w:eastAsia="ru-RU"/>
              </w:rPr>
              <w:t>Вид платежа</w:t>
            </w:r>
          </w:p>
        </w:tc>
        <w:tc>
          <w:tcPr>
            <w:tcW w:w="709" w:type="dxa"/>
            <w:tcBorders>
              <w:bottom w:val="single" w:sz="4" w:space="0" w:color="auto"/>
            </w:tcBorders>
            <w:shd w:val="clear" w:color="auto" w:fill="auto"/>
            <w:noWrap/>
            <w:vAlign w:val="center"/>
            <w:hideMark/>
          </w:tcPr>
          <w:p w:rsidR="00E56E3A" w:rsidRPr="00123213" w:rsidRDefault="00E56E3A" w:rsidP="00E56E3A">
            <w:pPr>
              <w:spacing w:after="0" w:line="240" w:lineRule="auto"/>
              <w:jc w:val="center"/>
              <w:rPr>
                <w:rFonts w:ascii="Times New Roman" w:eastAsia="Times New Roman" w:hAnsi="Times New Roman" w:cs="Times New Roman"/>
                <w:b/>
                <w:sz w:val="20"/>
                <w:szCs w:val="20"/>
                <w:lang w:eastAsia="ru-RU"/>
              </w:rPr>
            </w:pPr>
            <w:r w:rsidRPr="00123213">
              <w:rPr>
                <w:rFonts w:ascii="Times New Roman" w:eastAsia="Times New Roman" w:hAnsi="Times New Roman" w:cs="Times New Roman"/>
                <w:b/>
                <w:sz w:val="20"/>
                <w:szCs w:val="20"/>
                <w:lang w:eastAsia="ru-RU"/>
              </w:rPr>
              <w:t>Ед.</w:t>
            </w:r>
          </w:p>
        </w:tc>
        <w:tc>
          <w:tcPr>
            <w:tcW w:w="1843" w:type="dxa"/>
            <w:tcBorders>
              <w:bottom w:val="single" w:sz="4" w:space="0" w:color="auto"/>
            </w:tcBorders>
            <w:shd w:val="clear" w:color="auto" w:fill="auto"/>
            <w:noWrap/>
            <w:vAlign w:val="center"/>
            <w:hideMark/>
          </w:tcPr>
          <w:p w:rsidR="00E56E3A" w:rsidRPr="00123213" w:rsidRDefault="00E56E3A" w:rsidP="00E56E3A">
            <w:pPr>
              <w:spacing w:after="0" w:line="240" w:lineRule="auto"/>
              <w:jc w:val="center"/>
              <w:rPr>
                <w:rFonts w:ascii="Times New Roman" w:eastAsia="Times New Roman" w:hAnsi="Times New Roman" w:cs="Times New Roman"/>
                <w:b/>
                <w:sz w:val="20"/>
                <w:szCs w:val="20"/>
                <w:lang w:eastAsia="ru-RU"/>
              </w:rPr>
            </w:pPr>
            <w:r w:rsidRPr="00123213">
              <w:rPr>
                <w:rFonts w:ascii="Times New Roman" w:eastAsia="Times New Roman" w:hAnsi="Times New Roman" w:cs="Times New Roman"/>
                <w:b/>
                <w:sz w:val="20"/>
                <w:szCs w:val="20"/>
                <w:lang w:eastAsia="ru-RU"/>
              </w:rPr>
              <w:t>Ставка</w:t>
            </w:r>
            <w:r w:rsidRPr="008B45EB">
              <w:rPr>
                <w:rFonts w:ascii="Times New Roman" w:eastAsia="Times New Roman" w:hAnsi="Times New Roman" w:cs="Times New Roman"/>
                <w:b/>
                <w:sz w:val="20"/>
                <w:szCs w:val="20"/>
                <w:lang w:eastAsia="ru-RU"/>
              </w:rPr>
              <w:t>/тариф (руб.)</w:t>
            </w:r>
          </w:p>
        </w:tc>
      </w:tr>
      <w:tr w:rsidR="00E56E3A" w:rsidRPr="00E56E3A" w:rsidTr="00D40EE0">
        <w:trPr>
          <w:trHeight w:val="195"/>
        </w:trPr>
        <w:tc>
          <w:tcPr>
            <w:tcW w:w="6536" w:type="dxa"/>
            <w:gridSpan w:val="3"/>
            <w:tcBorders>
              <w:top w:val="single" w:sz="4" w:space="0" w:color="auto"/>
              <w:left w:val="nil"/>
              <w:bottom w:val="single" w:sz="4" w:space="0" w:color="auto"/>
              <w:right w:val="nil"/>
            </w:tcBorders>
            <w:shd w:val="clear" w:color="auto" w:fill="auto"/>
            <w:noWrap/>
            <w:vAlign w:val="center"/>
            <w:hideMark/>
          </w:tcPr>
          <w:p w:rsidR="00E56E3A" w:rsidRPr="008B45EB" w:rsidRDefault="00E56E3A" w:rsidP="00E56E3A">
            <w:pPr>
              <w:spacing w:after="0" w:line="240" w:lineRule="auto"/>
              <w:rPr>
                <w:rFonts w:ascii="Times New Roman" w:eastAsia="Times New Roman" w:hAnsi="Times New Roman" w:cs="Times New Roman"/>
                <w:b/>
                <w:sz w:val="20"/>
                <w:szCs w:val="20"/>
                <w:lang w:eastAsia="ru-RU"/>
              </w:rPr>
            </w:pPr>
            <w:r w:rsidRPr="00123213">
              <w:rPr>
                <w:rFonts w:ascii="Times New Roman" w:eastAsia="Times New Roman" w:hAnsi="Times New Roman" w:cs="Times New Roman"/>
                <w:b/>
                <w:sz w:val="20"/>
                <w:szCs w:val="20"/>
                <w:lang w:eastAsia="ru-RU"/>
              </w:rPr>
              <w:t>СОДЕРЖАНИЕ ЖИЛЬЯ:</w:t>
            </w:r>
          </w:p>
        </w:tc>
      </w:tr>
      <w:tr w:rsidR="00E56E3A" w:rsidRPr="00E56E3A" w:rsidTr="00D40EE0">
        <w:trPr>
          <w:trHeight w:val="195"/>
        </w:trPr>
        <w:tc>
          <w:tcPr>
            <w:tcW w:w="3984" w:type="dxa"/>
            <w:shd w:val="clear" w:color="auto" w:fill="auto"/>
            <w:noWrap/>
            <w:vAlign w:val="center"/>
            <w:hideMark/>
          </w:tcPr>
          <w:p w:rsidR="00E56E3A" w:rsidRPr="00123213" w:rsidRDefault="00D40EE0" w:rsidP="00E56E3A">
            <w:pPr>
              <w:spacing w:after="0" w:line="240" w:lineRule="auto"/>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 xml:space="preserve">Содержание общего имущества </w:t>
            </w:r>
            <w:r w:rsidRPr="00D40EE0">
              <w:rPr>
                <w:rFonts w:ascii="Times New Roman" w:eastAsia="Times New Roman" w:hAnsi="Times New Roman" w:cs="Times New Roman"/>
                <w:sz w:val="20"/>
                <w:szCs w:val="20"/>
                <w:lang w:eastAsia="ru-RU"/>
              </w:rPr>
              <w:t>многоквартирного</w:t>
            </w:r>
            <w:r w:rsidRPr="00123213">
              <w:rPr>
                <w:rFonts w:ascii="Times New Roman" w:eastAsia="Times New Roman" w:hAnsi="Times New Roman" w:cs="Times New Roman"/>
                <w:sz w:val="20"/>
                <w:szCs w:val="20"/>
                <w:lang w:eastAsia="ru-RU"/>
              </w:rPr>
              <w:t xml:space="preserve"> дома</w:t>
            </w:r>
          </w:p>
        </w:tc>
        <w:tc>
          <w:tcPr>
            <w:tcW w:w="709" w:type="dxa"/>
            <w:shd w:val="clear" w:color="auto" w:fill="auto"/>
            <w:noWrap/>
            <w:vAlign w:val="center"/>
            <w:hideMark/>
          </w:tcPr>
          <w:p w:rsidR="00E56E3A" w:rsidRPr="00123213" w:rsidRDefault="00E56E3A" w:rsidP="00E56E3A">
            <w:pPr>
              <w:spacing w:after="0" w:line="240" w:lineRule="auto"/>
              <w:jc w:val="center"/>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м</w:t>
            </w:r>
            <w:proofErr w:type="gramStart"/>
            <w:r w:rsidRPr="00123213">
              <w:rPr>
                <w:rFonts w:ascii="Times New Roman" w:eastAsia="Times New Roman" w:hAnsi="Times New Roman" w:cs="Times New Roman"/>
                <w:sz w:val="20"/>
                <w:szCs w:val="20"/>
                <w:lang w:eastAsia="ru-RU"/>
              </w:rPr>
              <w:t>2</w:t>
            </w:r>
            <w:proofErr w:type="gramEnd"/>
          </w:p>
        </w:tc>
        <w:tc>
          <w:tcPr>
            <w:tcW w:w="1843" w:type="dxa"/>
            <w:shd w:val="clear" w:color="auto" w:fill="auto"/>
            <w:noWrap/>
            <w:vAlign w:val="center"/>
            <w:hideMark/>
          </w:tcPr>
          <w:p w:rsidR="00E56E3A" w:rsidRPr="00123213" w:rsidRDefault="00E56E3A" w:rsidP="00E56E3A">
            <w:pPr>
              <w:spacing w:after="0" w:line="240" w:lineRule="auto"/>
              <w:jc w:val="right"/>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11,35</w:t>
            </w:r>
          </w:p>
        </w:tc>
      </w:tr>
      <w:tr w:rsidR="00E56E3A" w:rsidRPr="00E56E3A" w:rsidTr="00D40EE0">
        <w:trPr>
          <w:trHeight w:val="195"/>
        </w:trPr>
        <w:tc>
          <w:tcPr>
            <w:tcW w:w="3984" w:type="dxa"/>
            <w:shd w:val="clear" w:color="auto" w:fill="auto"/>
            <w:noWrap/>
            <w:vAlign w:val="center"/>
            <w:hideMark/>
          </w:tcPr>
          <w:p w:rsidR="00E56E3A" w:rsidRPr="00123213" w:rsidRDefault="008B45EB" w:rsidP="008B45E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Уборка мест общего пользования и территории</w:t>
            </w:r>
          </w:p>
        </w:tc>
        <w:tc>
          <w:tcPr>
            <w:tcW w:w="709" w:type="dxa"/>
            <w:shd w:val="clear" w:color="auto" w:fill="auto"/>
            <w:noWrap/>
            <w:vAlign w:val="center"/>
            <w:hideMark/>
          </w:tcPr>
          <w:p w:rsidR="00E56E3A" w:rsidRPr="00123213" w:rsidRDefault="00E56E3A" w:rsidP="00E56E3A">
            <w:pPr>
              <w:spacing w:after="0" w:line="240" w:lineRule="auto"/>
              <w:jc w:val="center"/>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м</w:t>
            </w:r>
            <w:proofErr w:type="gramStart"/>
            <w:r w:rsidRPr="00123213">
              <w:rPr>
                <w:rFonts w:ascii="Times New Roman" w:eastAsia="Times New Roman" w:hAnsi="Times New Roman" w:cs="Times New Roman"/>
                <w:sz w:val="20"/>
                <w:szCs w:val="20"/>
                <w:lang w:eastAsia="ru-RU"/>
              </w:rPr>
              <w:t>2</w:t>
            </w:r>
            <w:proofErr w:type="gramEnd"/>
          </w:p>
        </w:tc>
        <w:tc>
          <w:tcPr>
            <w:tcW w:w="1843" w:type="dxa"/>
            <w:shd w:val="clear" w:color="auto" w:fill="auto"/>
            <w:noWrap/>
            <w:vAlign w:val="center"/>
            <w:hideMark/>
          </w:tcPr>
          <w:p w:rsidR="00E56E3A" w:rsidRPr="00123213" w:rsidRDefault="00E56E3A" w:rsidP="00E56E3A">
            <w:pPr>
              <w:spacing w:after="0" w:line="240" w:lineRule="auto"/>
              <w:jc w:val="right"/>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3,07</w:t>
            </w:r>
          </w:p>
        </w:tc>
      </w:tr>
      <w:tr w:rsidR="00E56E3A" w:rsidRPr="00E56E3A" w:rsidTr="00D40EE0">
        <w:trPr>
          <w:trHeight w:val="195"/>
        </w:trPr>
        <w:tc>
          <w:tcPr>
            <w:tcW w:w="3984" w:type="dxa"/>
            <w:shd w:val="clear" w:color="auto" w:fill="auto"/>
            <w:noWrap/>
            <w:vAlign w:val="center"/>
            <w:hideMark/>
          </w:tcPr>
          <w:p w:rsidR="00E56E3A" w:rsidRPr="00123213" w:rsidRDefault="00E56E3A" w:rsidP="00E56E3A">
            <w:pPr>
              <w:spacing w:after="0" w:line="240" w:lineRule="auto"/>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Вывоз ТБО</w:t>
            </w:r>
          </w:p>
        </w:tc>
        <w:tc>
          <w:tcPr>
            <w:tcW w:w="709" w:type="dxa"/>
            <w:shd w:val="clear" w:color="auto" w:fill="auto"/>
            <w:noWrap/>
            <w:vAlign w:val="center"/>
            <w:hideMark/>
          </w:tcPr>
          <w:p w:rsidR="00E56E3A" w:rsidRPr="00123213" w:rsidRDefault="00E56E3A" w:rsidP="00E56E3A">
            <w:pPr>
              <w:spacing w:after="0" w:line="240" w:lineRule="auto"/>
              <w:jc w:val="center"/>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м</w:t>
            </w:r>
            <w:proofErr w:type="gramStart"/>
            <w:r w:rsidRPr="00123213">
              <w:rPr>
                <w:rFonts w:ascii="Times New Roman" w:eastAsia="Times New Roman" w:hAnsi="Times New Roman" w:cs="Times New Roman"/>
                <w:sz w:val="20"/>
                <w:szCs w:val="20"/>
                <w:lang w:eastAsia="ru-RU"/>
              </w:rPr>
              <w:t>2</w:t>
            </w:r>
            <w:proofErr w:type="gramEnd"/>
          </w:p>
        </w:tc>
        <w:tc>
          <w:tcPr>
            <w:tcW w:w="1843" w:type="dxa"/>
            <w:shd w:val="clear" w:color="auto" w:fill="auto"/>
            <w:noWrap/>
            <w:vAlign w:val="center"/>
            <w:hideMark/>
          </w:tcPr>
          <w:p w:rsidR="00E56E3A" w:rsidRPr="00123213" w:rsidRDefault="00E56E3A" w:rsidP="00E56E3A">
            <w:pPr>
              <w:spacing w:after="0" w:line="240" w:lineRule="auto"/>
              <w:jc w:val="right"/>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2,99</w:t>
            </w:r>
          </w:p>
        </w:tc>
      </w:tr>
      <w:tr w:rsidR="00E56E3A" w:rsidRPr="00E56E3A" w:rsidTr="00D40EE0">
        <w:trPr>
          <w:trHeight w:val="195"/>
        </w:trPr>
        <w:tc>
          <w:tcPr>
            <w:tcW w:w="3984" w:type="dxa"/>
            <w:shd w:val="clear" w:color="auto" w:fill="auto"/>
            <w:noWrap/>
            <w:vAlign w:val="center"/>
            <w:hideMark/>
          </w:tcPr>
          <w:p w:rsidR="00E56E3A" w:rsidRPr="00123213" w:rsidRDefault="008B45EB" w:rsidP="00E56E3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Текущий р</w:t>
            </w:r>
            <w:r w:rsidR="00E56E3A" w:rsidRPr="00123213">
              <w:rPr>
                <w:rFonts w:ascii="Times New Roman" w:eastAsia="Times New Roman" w:hAnsi="Times New Roman" w:cs="Times New Roman"/>
                <w:sz w:val="20"/>
                <w:szCs w:val="20"/>
                <w:lang w:eastAsia="ru-RU"/>
              </w:rPr>
              <w:t>емонт жилья</w:t>
            </w:r>
          </w:p>
        </w:tc>
        <w:tc>
          <w:tcPr>
            <w:tcW w:w="709" w:type="dxa"/>
            <w:shd w:val="clear" w:color="auto" w:fill="auto"/>
            <w:noWrap/>
            <w:vAlign w:val="center"/>
            <w:hideMark/>
          </w:tcPr>
          <w:p w:rsidR="00E56E3A" w:rsidRPr="00123213" w:rsidRDefault="00E56E3A" w:rsidP="00E56E3A">
            <w:pPr>
              <w:spacing w:after="0" w:line="240" w:lineRule="auto"/>
              <w:jc w:val="center"/>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м</w:t>
            </w:r>
            <w:proofErr w:type="gramStart"/>
            <w:r w:rsidRPr="00123213">
              <w:rPr>
                <w:rFonts w:ascii="Times New Roman" w:eastAsia="Times New Roman" w:hAnsi="Times New Roman" w:cs="Times New Roman"/>
                <w:sz w:val="20"/>
                <w:szCs w:val="20"/>
                <w:lang w:eastAsia="ru-RU"/>
              </w:rPr>
              <w:t>2</w:t>
            </w:r>
            <w:proofErr w:type="gramEnd"/>
          </w:p>
        </w:tc>
        <w:tc>
          <w:tcPr>
            <w:tcW w:w="1843" w:type="dxa"/>
            <w:shd w:val="clear" w:color="auto" w:fill="auto"/>
            <w:noWrap/>
            <w:vAlign w:val="center"/>
            <w:hideMark/>
          </w:tcPr>
          <w:p w:rsidR="00E56E3A" w:rsidRPr="00123213" w:rsidRDefault="00E56E3A" w:rsidP="00E56E3A">
            <w:pPr>
              <w:spacing w:after="0" w:line="240" w:lineRule="auto"/>
              <w:jc w:val="right"/>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3,23</w:t>
            </w:r>
          </w:p>
        </w:tc>
      </w:tr>
      <w:tr w:rsidR="00E56E3A" w:rsidRPr="00E56E3A" w:rsidTr="00D40EE0">
        <w:trPr>
          <w:trHeight w:val="195"/>
        </w:trPr>
        <w:tc>
          <w:tcPr>
            <w:tcW w:w="3984" w:type="dxa"/>
            <w:tcBorders>
              <w:bottom w:val="single" w:sz="4" w:space="0" w:color="auto"/>
            </w:tcBorders>
            <w:shd w:val="clear" w:color="auto" w:fill="auto"/>
            <w:noWrap/>
            <w:vAlign w:val="center"/>
            <w:hideMark/>
          </w:tcPr>
          <w:p w:rsidR="00E56E3A" w:rsidRPr="00123213" w:rsidRDefault="00D40EE0" w:rsidP="00E56E3A">
            <w:pPr>
              <w:spacing w:after="0" w:line="240" w:lineRule="auto"/>
              <w:rPr>
                <w:rFonts w:ascii="Times New Roman" w:eastAsia="Times New Roman" w:hAnsi="Times New Roman" w:cs="Times New Roman"/>
                <w:sz w:val="20"/>
                <w:szCs w:val="20"/>
                <w:lang w:eastAsia="ru-RU"/>
              </w:rPr>
            </w:pPr>
            <w:r w:rsidRPr="00D40EE0">
              <w:rPr>
                <w:rFonts w:ascii="Times New Roman" w:eastAsia="Times New Roman" w:hAnsi="Times New Roman" w:cs="Times New Roman"/>
                <w:sz w:val="20"/>
                <w:szCs w:val="20"/>
                <w:lang w:eastAsia="ru-RU"/>
              </w:rPr>
              <w:t>Аварийно-диспетчерское  обслуживание</w:t>
            </w:r>
          </w:p>
        </w:tc>
        <w:tc>
          <w:tcPr>
            <w:tcW w:w="709" w:type="dxa"/>
            <w:tcBorders>
              <w:bottom w:val="single" w:sz="4" w:space="0" w:color="auto"/>
            </w:tcBorders>
            <w:shd w:val="clear" w:color="auto" w:fill="auto"/>
            <w:noWrap/>
            <w:vAlign w:val="center"/>
            <w:hideMark/>
          </w:tcPr>
          <w:p w:rsidR="00E56E3A" w:rsidRPr="00123213" w:rsidRDefault="00E56E3A" w:rsidP="00E56E3A">
            <w:pPr>
              <w:spacing w:after="0" w:line="240" w:lineRule="auto"/>
              <w:jc w:val="center"/>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м</w:t>
            </w:r>
            <w:proofErr w:type="gramStart"/>
            <w:r w:rsidRPr="00123213">
              <w:rPr>
                <w:rFonts w:ascii="Times New Roman" w:eastAsia="Times New Roman" w:hAnsi="Times New Roman" w:cs="Times New Roman"/>
                <w:sz w:val="20"/>
                <w:szCs w:val="20"/>
                <w:lang w:eastAsia="ru-RU"/>
              </w:rPr>
              <w:t>2</w:t>
            </w:r>
            <w:proofErr w:type="gramEnd"/>
          </w:p>
        </w:tc>
        <w:tc>
          <w:tcPr>
            <w:tcW w:w="1843" w:type="dxa"/>
            <w:tcBorders>
              <w:bottom w:val="single" w:sz="4" w:space="0" w:color="auto"/>
            </w:tcBorders>
            <w:shd w:val="clear" w:color="auto" w:fill="auto"/>
            <w:noWrap/>
            <w:vAlign w:val="center"/>
            <w:hideMark/>
          </w:tcPr>
          <w:p w:rsidR="00E56E3A" w:rsidRPr="00123213" w:rsidRDefault="00E56E3A" w:rsidP="00E56E3A">
            <w:pPr>
              <w:spacing w:after="0" w:line="240" w:lineRule="auto"/>
              <w:jc w:val="right"/>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3,15</w:t>
            </w:r>
          </w:p>
        </w:tc>
      </w:tr>
      <w:tr w:rsidR="00D40EE0" w:rsidRPr="00E56E3A" w:rsidTr="00D40EE0">
        <w:trPr>
          <w:trHeight w:val="195"/>
        </w:trPr>
        <w:tc>
          <w:tcPr>
            <w:tcW w:w="3984" w:type="dxa"/>
            <w:tcBorders>
              <w:bottom w:val="single" w:sz="4" w:space="0" w:color="auto"/>
            </w:tcBorders>
            <w:shd w:val="clear" w:color="auto" w:fill="auto"/>
            <w:noWrap/>
            <w:vAlign w:val="center"/>
          </w:tcPr>
          <w:p w:rsidR="00D40EE0" w:rsidRPr="00D40EE0" w:rsidRDefault="00D40EE0" w:rsidP="00E56E3A">
            <w:pPr>
              <w:spacing w:after="0" w:line="240" w:lineRule="auto"/>
              <w:rPr>
                <w:rFonts w:ascii="Times New Roman" w:eastAsia="Times New Roman" w:hAnsi="Times New Roman" w:cs="Times New Roman"/>
                <w:sz w:val="20"/>
                <w:szCs w:val="20"/>
                <w:lang w:eastAsia="ru-RU"/>
              </w:rPr>
            </w:pPr>
            <w:r w:rsidRPr="00D40EE0">
              <w:rPr>
                <w:rFonts w:ascii="Times New Roman" w:eastAsia="Times New Roman" w:hAnsi="Times New Roman" w:cs="Times New Roman"/>
                <w:sz w:val="20"/>
                <w:szCs w:val="20"/>
                <w:lang w:eastAsia="ru-RU"/>
              </w:rPr>
              <w:t>Содержание лифтов</w:t>
            </w:r>
          </w:p>
        </w:tc>
        <w:tc>
          <w:tcPr>
            <w:tcW w:w="709" w:type="dxa"/>
            <w:tcBorders>
              <w:bottom w:val="single" w:sz="4" w:space="0" w:color="auto"/>
            </w:tcBorders>
            <w:shd w:val="clear" w:color="auto" w:fill="auto"/>
            <w:noWrap/>
            <w:vAlign w:val="center"/>
          </w:tcPr>
          <w:p w:rsidR="00D40EE0" w:rsidRPr="00123213" w:rsidRDefault="00D40EE0" w:rsidP="00E56E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roofErr w:type="gramStart"/>
            <w:r>
              <w:rPr>
                <w:rFonts w:ascii="Times New Roman" w:eastAsia="Times New Roman" w:hAnsi="Times New Roman" w:cs="Times New Roman"/>
                <w:sz w:val="20"/>
                <w:szCs w:val="20"/>
                <w:lang w:eastAsia="ru-RU"/>
              </w:rPr>
              <w:t>2</w:t>
            </w:r>
            <w:proofErr w:type="gramEnd"/>
          </w:p>
        </w:tc>
        <w:tc>
          <w:tcPr>
            <w:tcW w:w="1843" w:type="dxa"/>
            <w:tcBorders>
              <w:bottom w:val="single" w:sz="4" w:space="0" w:color="auto"/>
            </w:tcBorders>
            <w:shd w:val="clear" w:color="auto" w:fill="auto"/>
            <w:noWrap/>
            <w:vAlign w:val="center"/>
          </w:tcPr>
          <w:p w:rsidR="00D40EE0" w:rsidRPr="00123213" w:rsidRDefault="00D40EE0" w:rsidP="00E56E3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2,66</w:t>
            </w:r>
          </w:p>
        </w:tc>
      </w:tr>
      <w:tr w:rsidR="00E56E3A" w:rsidRPr="00E56E3A" w:rsidTr="00D40EE0">
        <w:trPr>
          <w:gridAfter w:val="1"/>
          <w:wAfter w:w="1843" w:type="dxa"/>
          <w:trHeight w:val="195"/>
        </w:trPr>
        <w:tc>
          <w:tcPr>
            <w:tcW w:w="4693" w:type="dxa"/>
            <w:gridSpan w:val="2"/>
            <w:tcBorders>
              <w:top w:val="nil"/>
              <w:left w:val="nil"/>
              <w:bottom w:val="nil"/>
              <w:right w:val="nil"/>
            </w:tcBorders>
            <w:shd w:val="clear" w:color="auto" w:fill="auto"/>
            <w:noWrap/>
            <w:vAlign w:val="center"/>
            <w:hideMark/>
          </w:tcPr>
          <w:p w:rsidR="00E56E3A" w:rsidRPr="008B45EB" w:rsidRDefault="00E56E3A" w:rsidP="00E56E3A">
            <w:pPr>
              <w:spacing w:after="0" w:line="240" w:lineRule="auto"/>
              <w:rPr>
                <w:rFonts w:ascii="Times New Roman" w:eastAsia="Times New Roman" w:hAnsi="Times New Roman" w:cs="Times New Roman"/>
                <w:b/>
                <w:sz w:val="20"/>
                <w:szCs w:val="20"/>
                <w:lang w:eastAsia="ru-RU"/>
              </w:rPr>
            </w:pPr>
            <w:r w:rsidRPr="00123213">
              <w:rPr>
                <w:rFonts w:ascii="Times New Roman" w:eastAsia="Times New Roman" w:hAnsi="Times New Roman" w:cs="Times New Roman"/>
                <w:b/>
                <w:sz w:val="20"/>
                <w:szCs w:val="20"/>
                <w:lang w:eastAsia="ru-RU"/>
              </w:rPr>
              <w:t>КОММУНАЛЬНЫЕ УСЛУГИ:</w:t>
            </w:r>
          </w:p>
        </w:tc>
      </w:tr>
      <w:tr w:rsidR="00E56E3A" w:rsidRPr="00E56E3A" w:rsidTr="00D40EE0">
        <w:trPr>
          <w:trHeight w:val="195"/>
        </w:trPr>
        <w:tc>
          <w:tcPr>
            <w:tcW w:w="3984" w:type="dxa"/>
            <w:tcBorders>
              <w:top w:val="single" w:sz="4" w:space="0" w:color="auto"/>
            </w:tcBorders>
            <w:shd w:val="clear" w:color="auto" w:fill="auto"/>
            <w:noWrap/>
            <w:vAlign w:val="center"/>
            <w:hideMark/>
          </w:tcPr>
          <w:p w:rsidR="00E56E3A" w:rsidRPr="00123213" w:rsidRDefault="00E56E3A" w:rsidP="008B45EB">
            <w:pPr>
              <w:spacing w:after="0" w:line="240" w:lineRule="auto"/>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Хол</w:t>
            </w:r>
            <w:r w:rsidR="008B45EB">
              <w:rPr>
                <w:rFonts w:ascii="Times New Roman" w:eastAsia="Times New Roman" w:hAnsi="Times New Roman" w:cs="Times New Roman"/>
                <w:sz w:val="20"/>
                <w:szCs w:val="20"/>
                <w:lang w:eastAsia="ru-RU"/>
              </w:rPr>
              <w:t>одная</w:t>
            </w:r>
            <w:r w:rsidRPr="00123213">
              <w:rPr>
                <w:rFonts w:ascii="Times New Roman" w:eastAsia="Times New Roman" w:hAnsi="Times New Roman" w:cs="Times New Roman"/>
                <w:sz w:val="20"/>
                <w:szCs w:val="20"/>
                <w:lang w:eastAsia="ru-RU"/>
              </w:rPr>
              <w:t xml:space="preserve"> вода</w:t>
            </w:r>
          </w:p>
        </w:tc>
        <w:tc>
          <w:tcPr>
            <w:tcW w:w="709" w:type="dxa"/>
            <w:tcBorders>
              <w:top w:val="single" w:sz="4" w:space="0" w:color="auto"/>
            </w:tcBorders>
            <w:shd w:val="clear" w:color="auto" w:fill="auto"/>
            <w:noWrap/>
            <w:vAlign w:val="center"/>
            <w:hideMark/>
          </w:tcPr>
          <w:p w:rsidR="00E56E3A" w:rsidRPr="00123213" w:rsidRDefault="00E56E3A" w:rsidP="00E56E3A">
            <w:pPr>
              <w:spacing w:after="0" w:line="240" w:lineRule="auto"/>
              <w:jc w:val="center"/>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куб</w:t>
            </w:r>
          </w:p>
        </w:tc>
        <w:tc>
          <w:tcPr>
            <w:tcW w:w="1843" w:type="dxa"/>
            <w:tcBorders>
              <w:top w:val="single" w:sz="4" w:space="0" w:color="auto"/>
            </w:tcBorders>
            <w:shd w:val="clear" w:color="auto" w:fill="auto"/>
            <w:noWrap/>
            <w:vAlign w:val="center"/>
            <w:hideMark/>
          </w:tcPr>
          <w:p w:rsidR="00E56E3A" w:rsidRPr="00123213" w:rsidRDefault="00E56E3A" w:rsidP="00E56E3A">
            <w:pPr>
              <w:spacing w:after="0" w:line="240" w:lineRule="auto"/>
              <w:jc w:val="right"/>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52,64</w:t>
            </w:r>
          </w:p>
        </w:tc>
      </w:tr>
      <w:tr w:rsidR="00E56E3A" w:rsidRPr="00E56E3A" w:rsidTr="00D40EE0">
        <w:trPr>
          <w:trHeight w:val="195"/>
        </w:trPr>
        <w:tc>
          <w:tcPr>
            <w:tcW w:w="3984" w:type="dxa"/>
            <w:shd w:val="clear" w:color="auto" w:fill="auto"/>
            <w:noWrap/>
            <w:vAlign w:val="center"/>
            <w:hideMark/>
          </w:tcPr>
          <w:p w:rsidR="00E56E3A" w:rsidRPr="00123213" w:rsidRDefault="008B45EB" w:rsidP="008B45E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Канализация</w:t>
            </w:r>
            <w:r w:rsidR="00E56E3A" w:rsidRPr="00123213">
              <w:rPr>
                <w:rFonts w:ascii="Times New Roman" w:eastAsia="Times New Roman" w:hAnsi="Times New Roman" w:cs="Times New Roman"/>
                <w:sz w:val="20"/>
                <w:szCs w:val="20"/>
                <w:lang w:eastAsia="ru-RU"/>
              </w:rPr>
              <w:t xml:space="preserve"> хол</w:t>
            </w:r>
            <w:r>
              <w:rPr>
                <w:rFonts w:ascii="Times New Roman" w:eastAsia="Times New Roman" w:hAnsi="Times New Roman" w:cs="Times New Roman"/>
                <w:sz w:val="20"/>
                <w:szCs w:val="20"/>
                <w:lang w:eastAsia="ru-RU"/>
              </w:rPr>
              <w:t xml:space="preserve">одной </w:t>
            </w:r>
            <w:r w:rsidR="00E56E3A" w:rsidRPr="00123213">
              <w:rPr>
                <w:rFonts w:ascii="Times New Roman" w:eastAsia="Times New Roman" w:hAnsi="Times New Roman" w:cs="Times New Roman"/>
                <w:sz w:val="20"/>
                <w:szCs w:val="20"/>
                <w:lang w:eastAsia="ru-RU"/>
              </w:rPr>
              <w:t>воды</w:t>
            </w:r>
          </w:p>
        </w:tc>
        <w:tc>
          <w:tcPr>
            <w:tcW w:w="709" w:type="dxa"/>
            <w:shd w:val="clear" w:color="auto" w:fill="auto"/>
            <w:noWrap/>
            <w:vAlign w:val="center"/>
            <w:hideMark/>
          </w:tcPr>
          <w:p w:rsidR="00E56E3A" w:rsidRPr="00123213" w:rsidRDefault="00E56E3A" w:rsidP="00E56E3A">
            <w:pPr>
              <w:spacing w:after="0" w:line="240" w:lineRule="auto"/>
              <w:jc w:val="center"/>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куб</w:t>
            </w:r>
          </w:p>
        </w:tc>
        <w:tc>
          <w:tcPr>
            <w:tcW w:w="1843" w:type="dxa"/>
            <w:shd w:val="clear" w:color="auto" w:fill="auto"/>
            <w:noWrap/>
            <w:vAlign w:val="center"/>
            <w:hideMark/>
          </w:tcPr>
          <w:p w:rsidR="00E56E3A" w:rsidRPr="00123213" w:rsidRDefault="00E56E3A" w:rsidP="00E56E3A">
            <w:pPr>
              <w:spacing w:after="0" w:line="240" w:lineRule="auto"/>
              <w:jc w:val="right"/>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41,39</w:t>
            </w:r>
          </w:p>
        </w:tc>
      </w:tr>
      <w:tr w:rsidR="008B45EB" w:rsidRPr="00E56E3A" w:rsidTr="00D40EE0">
        <w:trPr>
          <w:trHeight w:val="195"/>
        </w:trPr>
        <w:tc>
          <w:tcPr>
            <w:tcW w:w="3984" w:type="dxa"/>
            <w:shd w:val="clear" w:color="auto" w:fill="auto"/>
            <w:noWrap/>
            <w:vAlign w:val="center"/>
          </w:tcPr>
          <w:p w:rsidR="008B45EB" w:rsidRDefault="008B45EB" w:rsidP="008B45E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Канализация горячей воды</w:t>
            </w:r>
          </w:p>
        </w:tc>
        <w:tc>
          <w:tcPr>
            <w:tcW w:w="709" w:type="dxa"/>
            <w:shd w:val="clear" w:color="auto" w:fill="auto"/>
            <w:noWrap/>
            <w:vAlign w:val="center"/>
          </w:tcPr>
          <w:p w:rsidR="008B45EB" w:rsidRPr="00123213" w:rsidRDefault="008B45EB" w:rsidP="00E56E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куб</w:t>
            </w:r>
          </w:p>
        </w:tc>
        <w:tc>
          <w:tcPr>
            <w:tcW w:w="1843" w:type="dxa"/>
            <w:shd w:val="clear" w:color="auto" w:fill="auto"/>
            <w:noWrap/>
            <w:vAlign w:val="center"/>
          </w:tcPr>
          <w:p w:rsidR="008B45EB" w:rsidRPr="00123213" w:rsidRDefault="008B45EB" w:rsidP="00E56E3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41,39</w:t>
            </w:r>
          </w:p>
        </w:tc>
      </w:tr>
      <w:tr w:rsidR="00E56E3A" w:rsidRPr="00E56E3A" w:rsidTr="00D40EE0">
        <w:trPr>
          <w:trHeight w:val="195"/>
        </w:trPr>
        <w:tc>
          <w:tcPr>
            <w:tcW w:w="3984" w:type="dxa"/>
            <w:shd w:val="clear" w:color="auto" w:fill="auto"/>
            <w:noWrap/>
            <w:vAlign w:val="center"/>
            <w:hideMark/>
          </w:tcPr>
          <w:p w:rsidR="00E56E3A" w:rsidRPr="00123213" w:rsidRDefault="00E56E3A" w:rsidP="008B45EB">
            <w:pPr>
              <w:spacing w:after="0" w:line="240" w:lineRule="auto"/>
              <w:rPr>
                <w:rFonts w:ascii="Times New Roman" w:eastAsia="Times New Roman" w:hAnsi="Times New Roman" w:cs="Times New Roman"/>
                <w:sz w:val="20"/>
                <w:szCs w:val="20"/>
                <w:lang w:eastAsia="ru-RU"/>
              </w:rPr>
            </w:pPr>
            <w:proofErr w:type="spellStart"/>
            <w:r w:rsidRPr="00123213">
              <w:rPr>
                <w:rFonts w:ascii="Times New Roman" w:eastAsia="Times New Roman" w:hAnsi="Times New Roman" w:cs="Times New Roman"/>
                <w:sz w:val="20"/>
                <w:szCs w:val="20"/>
                <w:lang w:eastAsia="ru-RU"/>
              </w:rPr>
              <w:t>Эл</w:t>
            </w:r>
            <w:proofErr w:type="gramStart"/>
            <w:r w:rsidRPr="00123213">
              <w:rPr>
                <w:rFonts w:ascii="Times New Roman" w:eastAsia="Times New Roman" w:hAnsi="Times New Roman" w:cs="Times New Roman"/>
                <w:sz w:val="20"/>
                <w:szCs w:val="20"/>
                <w:lang w:eastAsia="ru-RU"/>
              </w:rPr>
              <w:t>.э</w:t>
            </w:r>
            <w:proofErr w:type="gramEnd"/>
            <w:r w:rsidRPr="00123213">
              <w:rPr>
                <w:rFonts w:ascii="Times New Roman" w:eastAsia="Times New Roman" w:hAnsi="Times New Roman" w:cs="Times New Roman"/>
                <w:sz w:val="20"/>
                <w:szCs w:val="20"/>
                <w:lang w:eastAsia="ru-RU"/>
              </w:rPr>
              <w:t>нер</w:t>
            </w:r>
            <w:r w:rsidR="008B45EB">
              <w:rPr>
                <w:rFonts w:ascii="Times New Roman" w:eastAsia="Times New Roman" w:hAnsi="Times New Roman" w:cs="Times New Roman"/>
                <w:sz w:val="20"/>
                <w:szCs w:val="20"/>
                <w:lang w:eastAsia="ru-RU"/>
              </w:rPr>
              <w:t>гия</w:t>
            </w:r>
            <w:proofErr w:type="spellEnd"/>
            <w:r w:rsidR="008B45EB">
              <w:rPr>
                <w:rFonts w:ascii="Times New Roman" w:eastAsia="Times New Roman" w:hAnsi="Times New Roman" w:cs="Times New Roman"/>
                <w:sz w:val="20"/>
                <w:szCs w:val="20"/>
                <w:lang w:eastAsia="ru-RU"/>
              </w:rPr>
              <w:t xml:space="preserve"> </w:t>
            </w:r>
            <w:r w:rsidRPr="00123213">
              <w:rPr>
                <w:rFonts w:ascii="Times New Roman" w:eastAsia="Times New Roman" w:hAnsi="Times New Roman" w:cs="Times New Roman"/>
                <w:sz w:val="20"/>
                <w:szCs w:val="20"/>
                <w:lang w:eastAsia="ru-RU"/>
              </w:rPr>
              <w:t>день</w:t>
            </w:r>
          </w:p>
        </w:tc>
        <w:tc>
          <w:tcPr>
            <w:tcW w:w="709" w:type="dxa"/>
            <w:shd w:val="clear" w:color="auto" w:fill="auto"/>
            <w:noWrap/>
            <w:vAlign w:val="center"/>
            <w:hideMark/>
          </w:tcPr>
          <w:p w:rsidR="00E56E3A" w:rsidRPr="00123213" w:rsidRDefault="00E56E3A" w:rsidP="00E56E3A">
            <w:pPr>
              <w:spacing w:after="0" w:line="240" w:lineRule="auto"/>
              <w:jc w:val="center"/>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кВт</w:t>
            </w:r>
          </w:p>
        </w:tc>
        <w:tc>
          <w:tcPr>
            <w:tcW w:w="1843" w:type="dxa"/>
            <w:shd w:val="clear" w:color="auto" w:fill="auto"/>
            <w:noWrap/>
            <w:vAlign w:val="center"/>
            <w:hideMark/>
          </w:tcPr>
          <w:p w:rsidR="00E56E3A" w:rsidRPr="00123213" w:rsidRDefault="00E56E3A" w:rsidP="00E56E3A">
            <w:pPr>
              <w:spacing w:after="0" w:line="240" w:lineRule="auto"/>
              <w:jc w:val="right"/>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2,54</w:t>
            </w:r>
          </w:p>
        </w:tc>
      </w:tr>
      <w:tr w:rsidR="00E56E3A" w:rsidRPr="00E56E3A" w:rsidTr="00D40EE0">
        <w:trPr>
          <w:trHeight w:val="195"/>
        </w:trPr>
        <w:tc>
          <w:tcPr>
            <w:tcW w:w="3984" w:type="dxa"/>
            <w:shd w:val="clear" w:color="auto" w:fill="auto"/>
            <w:noWrap/>
            <w:vAlign w:val="center"/>
            <w:hideMark/>
          </w:tcPr>
          <w:p w:rsidR="00E56E3A" w:rsidRPr="00123213" w:rsidRDefault="00E56E3A" w:rsidP="008B45EB">
            <w:pPr>
              <w:spacing w:after="0" w:line="240" w:lineRule="auto"/>
              <w:rPr>
                <w:rFonts w:ascii="Times New Roman" w:eastAsia="Times New Roman" w:hAnsi="Times New Roman" w:cs="Times New Roman"/>
                <w:sz w:val="20"/>
                <w:szCs w:val="20"/>
                <w:lang w:eastAsia="ru-RU"/>
              </w:rPr>
            </w:pPr>
            <w:proofErr w:type="spellStart"/>
            <w:r w:rsidRPr="00123213">
              <w:rPr>
                <w:rFonts w:ascii="Times New Roman" w:eastAsia="Times New Roman" w:hAnsi="Times New Roman" w:cs="Times New Roman"/>
                <w:sz w:val="20"/>
                <w:szCs w:val="20"/>
                <w:lang w:eastAsia="ru-RU"/>
              </w:rPr>
              <w:t>Эл</w:t>
            </w:r>
            <w:proofErr w:type="gramStart"/>
            <w:r w:rsidRPr="00123213">
              <w:rPr>
                <w:rFonts w:ascii="Times New Roman" w:eastAsia="Times New Roman" w:hAnsi="Times New Roman" w:cs="Times New Roman"/>
                <w:sz w:val="20"/>
                <w:szCs w:val="20"/>
                <w:lang w:eastAsia="ru-RU"/>
              </w:rPr>
              <w:t>.э</w:t>
            </w:r>
            <w:proofErr w:type="gramEnd"/>
            <w:r w:rsidRPr="00123213">
              <w:rPr>
                <w:rFonts w:ascii="Times New Roman" w:eastAsia="Times New Roman" w:hAnsi="Times New Roman" w:cs="Times New Roman"/>
                <w:sz w:val="20"/>
                <w:szCs w:val="20"/>
                <w:lang w:eastAsia="ru-RU"/>
              </w:rPr>
              <w:t>нер</w:t>
            </w:r>
            <w:r w:rsidR="008B45EB">
              <w:rPr>
                <w:rFonts w:ascii="Times New Roman" w:eastAsia="Times New Roman" w:hAnsi="Times New Roman" w:cs="Times New Roman"/>
                <w:sz w:val="20"/>
                <w:szCs w:val="20"/>
                <w:lang w:eastAsia="ru-RU"/>
              </w:rPr>
              <w:t>гия</w:t>
            </w:r>
            <w:proofErr w:type="spellEnd"/>
            <w:r w:rsidR="008B45EB">
              <w:rPr>
                <w:rFonts w:ascii="Times New Roman" w:eastAsia="Times New Roman" w:hAnsi="Times New Roman" w:cs="Times New Roman"/>
                <w:sz w:val="20"/>
                <w:szCs w:val="20"/>
                <w:lang w:eastAsia="ru-RU"/>
              </w:rPr>
              <w:t xml:space="preserve"> </w:t>
            </w:r>
            <w:r w:rsidRPr="00123213">
              <w:rPr>
                <w:rFonts w:ascii="Times New Roman" w:eastAsia="Times New Roman" w:hAnsi="Times New Roman" w:cs="Times New Roman"/>
                <w:sz w:val="20"/>
                <w:szCs w:val="20"/>
                <w:lang w:eastAsia="ru-RU"/>
              </w:rPr>
              <w:t>ночь</w:t>
            </w:r>
          </w:p>
        </w:tc>
        <w:tc>
          <w:tcPr>
            <w:tcW w:w="709" w:type="dxa"/>
            <w:shd w:val="clear" w:color="auto" w:fill="auto"/>
            <w:noWrap/>
            <w:vAlign w:val="center"/>
            <w:hideMark/>
          </w:tcPr>
          <w:p w:rsidR="00E56E3A" w:rsidRPr="00123213" w:rsidRDefault="00E56E3A" w:rsidP="00E56E3A">
            <w:pPr>
              <w:spacing w:after="0" w:line="240" w:lineRule="auto"/>
              <w:jc w:val="center"/>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кВт</w:t>
            </w:r>
          </w:p>
        </w:tc>
        <w:tc>
          <w:tcPr>
            <w:tcW w:w="1843" w:type="dxa"/>
            <w:shd w:val="clear" w:color="auto" w:fill="auto"/>
            <w:noWrap/>
            <w:vAlign w:val="center"/>
            <w:hideMark/>
          </w:tcPr>
          <w:p w:rsidR="00E56E3A" w:rsidRPr="00123213" w:rsidRDefault="00E56E3A" w:rsidP="00E56E3A">
            <w:pPr>
              <w:spacing w:after="0" w:line="240" w:lineRule="auto"/>
              <w:jc w:val="right"/>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1,25</w:t>
            </w:r>
          </w:p>
        </w:tc>
      </w:tr>
      <w:tr w:rsidR="008B45EB" w:rsidRPr="00E56E3A" w:rsidTr="00D40EE0">
        <w:trPr>
          <w:trHeight w:val="195"/>
        </w:trPr>
        <w:tc>
          <w:tcPr>
            <w:tcW w:w="3984" w:type="dxa"/>
            <w:shd w:val="clear" w:color="auto" w:fill="auto"/>
            <w:noWrap/>
            <w:vAlign w:val="center"/>
          </w:tcPr>
          <w:p w:rsidR="008B45EB" w:rsidRPr="00123213" w:rsidRDefault="008B45EB" w:rsidP="008B45E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Отопление</w:t>
            </w:r>
          </w:p>
        </w:tc>
        <w:tc>
          <w:tcPr>
            <w:tcW w:w="709" w:type="dxa"/>
            <w:shd w:val="clear" w:color="auto" w:fill="auto"/>
            <w:noWrap/>
            <w:vAlign w:val="center"/>
          </w:tcPr>
          <w:p w:rsidR="008B45EB" w:rsidRPr="00123213" w:rsidRDefault="008B45EB" w:rsidP="00E56E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Гкал</w:t>
            </w:r>
          </w:p>
        </w:tc>
        <w:tc>
          <w:tcPr>
            <w:tcW w:w="1843" w:type="dxa"/>
            <w:shd w:val="clear" w:color="auto" w:fill="auto"/>
            <w:noWrap/>
            <w:vAlign w:val="center"/>
          </w:tcPr>
          <w:p w:rsidR="008B45EB" w:rsidRPr="00123213" w:rsidRDefault="008B45EB" w:rsidP="00E56E3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1 787,40 </w:t>
            </w:r>
          </w:p>
        </w:tc>
      </w:tr>
      <w:tr w:rsidR="008B45EB" w:rsidRPr="00E56E3A" w:rsidTr="00D40EE0">
        <w:trPr>
          <w:trHeight w:val="195"/>
        </w:trPr>
        <w:tc>
          <w:tcPr>
            <w:tcW w:w="3984" w:type="dxa"/>
            <w:tcBorders>
              <w:bottom w:val="single" w:sz="4" w:space="0" w:color="auto"/>
            </w:tcBorders>
            <w:shd w:val="clear" w:color="auto" w:fill="auto"/>
            <w:noWrap/>
            <w:vAlign w:val="center"/>
          </w:tcPr>
          <w:p w:rsidR="008B45EB" w:rsidRDefault="008B45EB" w:rsidP="008B45E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Горячая вода</w:t>
            </w:r>
          </w:p>
        </w:tc>
        <w:tc>
          <w:tcPr>
            <w:tcW w:w="709" w:type="dxa"/>
            <w:tcBorders>
              <w:bottom w:val="single" w:sz="4" w:space="0" w:color="auto"/>
            </w:tcBorders>
            <w:shd w:val="clear" w:color="auto" w:fill="auto"/>
            <w:noWrap/>
            <w:vAlign w:val="center"/>
          </w:tcPr>
          <w:p w:rsidR="008B45EB" w:rsidRPr="00123213" w:rsidRDefault="008B45EB" w:rsidP="00E56E3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куб</w:t>
            </w:r>
          </w:p>
        </w:tc>
        <w:tc>
          <w:tcPr>
            <w:tcW w:w="1843" w:type="dxa"/>
            <w:tcBorders>
              <w:bottom w:val="single" w:sz="4" w:space="0" w:color="auto"/>
            </w:tcBorders>
            <w:shd w:val="clear" w:color="auto" w:fill="auto"/>
            <w:noWrap/>
            <w:vAlign w:val="center"/>
          </w:tcPr>
          <w:p w:rsidR="008B45EB" w:rsidRPr="00123213" w:rsidRDefault="008B45EB" w:rsidP="00E56E3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107,22</w:t>
            </w:r>
          </w:p>
        </w:tc>
      </w:tr>
      <w:tr w:rsidR="00E56E3A" w:rsidRPr="00E56E3A" w:rsidTr="00D40EE0">
        <w:trPr>
          <w:gridAfter w:val="1"/>
          <w:wAfter w:w="1843" w:type="dxa"/>
          <w:trHeight w:val="195"/>
        </w:trPr>
        <w:tc>
          <w:tcPr>
            <w:tcW w:w="4693" w:type="dxa"/>
            <w:gridSpan w:val="2"/>
            <w:tcBorders>
              <w:top w:val="nil"/>
              <w:left w:val="nil"/>
              <w:bottom w:val="nil"/>
              <w:right w:val="nil"/>
            </w:tcBorders>
            <w:shd w:val="clear" w:color="auto" w:fill="auto"/>
            <w:noWrap/>
            <w:vAlign w:val="center"/>
            <w:hideMark/>
          </w:tcPr>
          <w:p w:rsidR="00E56E3A" w:rsidRPr="008B45EB" w:rsidRDefault="00E56E3A" w:rsidP="00E56E3A">
            <w:pPr>
              <w:spacing w:after="0" w:line="240" w:lineRule="auto"/>
              <w:rPr>
                <w:rFonts w:ascii="Times New Roman" w:eastAsia="Times New Roman" w:hAnsi="Times New Roman" w:cs="Times New Roman"/>
                <w:b/>
                <w:sz w:val="20"/>
                <w:szCs w:val="20"/>
                <w:lang w:eastAsia="ru-RU"/>
              </w:rPr>
            </w:pPr>
            <w:r w:rsidRPr="00123213">
              <w:rPr>
                <w:rFonts w:ascii="Times New Roman" w:eastAsia="Times New Roman" w:hAnsi="Times New Roman" w:cs="Times New Roman"/>
                <w:b/>
                <w:sz w:val="20"/>
                <w:szCs w:val="20"/>
                <w:lang w:eastAsia="ru-RU"/>
              </w:rPr>
              <w:t>ПРОЧИЕ УСЛУГИ:</w:t>
            </w:r>
          </w:p>
        </w:tc>
      </w:tr>
      <w:tr w:rsidR="00E56E3A" w:rsidRPr="00E56E3A" w:rsidTr="00D40EE0">
        <w:trPr>
          <w:trHeight w:val="195"/>
        </w:trPr>
        <w:tc>
          <w:tcPr>
            <w:tcW w:w="3984" w:type="dxa"/>
            <w:tcBorders>
              <w:top w:val="single" w:sz="4" w:space="0" w:color="auto"/>
            </w:tcBorders>
            <w:shd w:val="clear" w:color="auto" w:fill="auto"/>
            <w:noWrap/>
            <w:vAlign w:val="center"/>
            <w:hideMark/>
          </w:tcPr>
          <w:p w:rsidR="00E56E3A" w:rsidRPr="00123213" w:rsidRDefault="00E56E3A" w:rsidP="00E56E3A">
            <w:pPr>
              <w:spacing w:after="0" w:line="240" w:lineRule="auto"/>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Домофон</w:t>
            </w:r>
          </w:p>
        </w:tc>
        <w:tc>
          <w:tcPr>
            <w:tcW w:w="709" w:type="dxa"/>
            <w:tcBorders>
              <w:top w:val="single" w:sz="4" w:space="0" w:color="auto"/>
            </w:tcBorders>
            <w:shd w:val="clear" w:color="auto" w:fill="auto"/>
            <w:noWrap/>
            <w:vAlign w:val="center"/>
            <w:hideMark/>
          </w:tcPr>
          <w:p w:rsidR="00E56E3A" w:rsidRPr="00123213" w:rsidRDefault="00E56E3A" w:rsidP="00E56E3A">
            <w:pPr>
              <w:spacing w:after="0" w:line="240" w:lineRule="auto"/>
              <w:jc w:val="center"/>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м</w:t>
            </w:r>
            <w:proofErr w:type="gramStart"/>
            <w:r w:rsidRPr="00123213">
              <w:rPr>
                <w:rFonts w:ascii="Times New Roman" w:eastAsia="Times New Roman" w:hAnsi="Times New Roman" w:cs="Times New Roman"/>
                <w:sz w:val="20"/>
                <w:szCs w:val="20"/>
                <w:lang w:eastAsia="ru-RU"/>
              </w:rPr>
              <w:t>2</w:t>
            </w:r>
            <w:proofErr w:type="gramEnd"/>
          </w:p>
        </w:tc>
        <w:tc>
          <w:tcPr>
            <w:tcW w:w="1843" w:type="dxa"/>
            <w:tcBorders>
              <w:top w:val="single" w:sz="4" w:space="0" w:color="auto"/>
            </w:tcBorders>
            <w:shd w:val="clear" w:color="auto" w:fill="auto"/>
            <w:noWrap/>
            <w:vAlign w:val="center"/>
            <w:hideMark/>
          </w:tcPr>
          <w:p w:rsidR="00E56E3A" w:rsidRPr="00123213" w:rsidRDefault="00E56E3A" w:rsidP="00E56E3A">
            <w:pPr>
              <w:spacing w:after="0" w:line="240" w:lineRule="auto"/>
              <w:jc w:val="right"/>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0,45</w:t>
            </w:r>
          </w:p>
        </w:tc>
      </w:tr>
      <w:tr w:rsidR="00E56E3A" w:rsidRPr="00E56E3A" w:rsidTr="00D40EE0">
        <w:trPr>
          <w:trHeight w:val="195"/>
        </w:trPr>
        <w:tc>
          <w:tcPr>
            <w:tcW w:w="3984" w:type="dxa"/>
            <w:shd w:val="clear" w:color="auto" w:fill="auto"/>
            <w:noWrap/>
            <w:vAlign w:val="center"/>
            <w:hideMark/>
          </w:tcPr>
          <w:p w:rsidR="00E56E3A" w:rsidRPr="00123213" w:rsidRDefault="00E56E3A" w:rsidP="00E56E3A">
            <w:pPr>
              <w:spacing w:after="0" w:line="240" w:lineRule="auto"/>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Услуги банка</w:t>
            </w:r>
            <w:r w:rsidRPr="00E56E3A">
              <w:rPr>
                <w:rFonts w:ascii="Times New Roman" w:eastAsia="Times New Roman" w:hAnsi="Times New Roman" w:cs="Times New Roman"/>
                <w:sz w:val="20"/>
                <w:szCs w:val="20"/>
                <w:lang w:eastAsia="ru-RU"/>
              </w:rPr>
              <w:t xml:space="preserve"> (комиссия)</w:t>
            </w:r>
          </w:p>
        </w:tc>
        <w:tc>
          <w:tcPr>
            <w:tcW w:w="709" w:type="dxa"/>
            <w:shd w:val="clear" w:color="auto" w:fill="auto"/>
            <w:noWrap/>
            <w:vAlign w:val="center"/>
            <w:hideMark/>
          </w:tcPr>
          <w:p w:rsidR="00E56E3A" w:rsidRPr="00123213" w:rsidRDefault="00E56E3A" w:rsidP="00E56E3A">
            <w:pPr>
              <w:spacing w:after="0" w:line="240" w:lineRule="auto"/>
              <w:jc w:val="center"/>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w:t>
            </w:r>
          </w:p>
        </w:tc>
        <w:tc>
          <w:tcPr>
            <w:tcW w:w="1843" w:type="dxa"/>
            <w:shd w:val="clear" w:color="auto" w:fill="auto"/>
            <w:noWrap/>
            <w:vAlign w:val="center"/>
            <w:hideMark/>
          </w:tcPr>
          <w:p w:rsidR="00E56E3A" w:rsidRPr="00123213" w:rsidRDefault="00E56E3A" w:rsidP="00E56E3A">
            <w:pPr>
              <w:spacing w:after="0" w:line="240" w:lineRule="auto"/>
              <w:jc w:val="right"/>
              <w:rPr>
                <w:rFonts w:ascii="Times New Roman" w:eastAsia="Times New Roman" w:hAnsi="Times New Roman" w:cs="Times New Roman"/>
                <w:sz w:val="20"/>
                <w:szCs w:val="20"/>
                <w:lang w:eastAsia="ru-RU"/>
              </w:rPr>
            </w:pPr>
            <w:r w:rsidRPr="00123213">
              <w:rPr>
                <w:rFonts w:ascii="Times New Roman" w:eastAsia="Times New Roman" w:hAnsi="Times New Roman" w:cs="Times New Roman"/>
                <w:sz w:val="20"/>
                <w:szCs w:val="20"/>
                <w:lang w:eastAsia="ru-RU"/>
              </w:rPr>
              <w:t>2,00</w:t>
            </w:r>
          </w:p>
        </w:tc>
      </w:tr>
    </w:tbl>
    <w:p w:rsidR="00444A0D" w:rsidRDefault="00E56E3A" w:rsidP="002619C3">
      <w:pPr>
        <w:jc w:val="center"/>
        <w:rPr>
          <w:rFonts w:ascii="Times New Roman" w:hAnsi="Times New Roman" w:cs="Times New Roman"/>
          <w:sz w:val="20"/>
          <w:szCs w:val="20"/>
        </w:rPr>
      </w:pPr>
      <w:r>
        <w:rPr>
          <w:rFonts w:ascii="Times New Roman" w:hAnsi="Times New Roman" w:cs="Times New Roman"/>
          <w:sz w:val="20"/>
          <w:szCs w:val="20"/>
        </w:rPr>
        <w:br w:type="textWrapping" w:clear="all"/>
      </w:r>
    </w:p>
    <w:p w:rsidR="00793AA9" w:rsidRPr="00BC32A7" w:rsidRDefault="00793AA9" w:rsidP="002619C3">
      <w:pPr>
        <w:jc w:val="center"/>
        <w:rPr>
          <w:rFonts w:ascii="Times New Roman" w:hAnsi="Times New Roman" w:cs="Times New Roman"/>
          <w:sz w:val="20"/>
          <w:szCs w:val="20"/>
        </w:rPr>
      </w:pPr>
    </w:p>
    <w:p w:rsidR="00BC32A7" w:rsidRPr="00BC32A7" w:rsidRDefault="00BC32A7" w:rsidP="00BC32A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ПОДПИСИ СТОРОН:</w:t>
      </w:r>
    </w:p>
    <w:p w:rsidR="00BC32A7" w:rsidRDefault="00BC32A7" w:rsidP="00BC32A7">
      <w:pPr>
        <w:spacing w:after="0" w:line="240" w:lineRule="auto"/>
        <w:ind w:left="-567" w:firstLine="567"/>
        <w:jc w:val="both"/>
        <w:rPr>
          <w:rFonts w:ascii="Times New Roman" w:hAnsi="Times New Roman" w:cs="Times New Roman"/>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757"/>
      </w:tblGrid>
      <w:tr w:rsidR="00BC32A7" w:rsidRPr="002C7572" w:rsidTr="00276B75">
        <w:tc>
          <w:tcPr>
            <w:tcW w:w="5211" w:type="dxa"/>
          </w:tcPr>
          <w:p w:rsidR="00BC32A7" w:rsidRPr="002C7572" w:rsidRDefault="00BC32A7" w:rsidP="00276B75">
            <w:pPr>
              <w:ind w:left="-567" w:firstLine="567"/>
              <w:jc w:val="both"/>
              <w:rPr>
                <w:rFonts w:ascii="Times New Roman" w:hAnsi="Times New Roman" w:cs="Times New Roman"/>
                <w:b/>
                <w:sz w:val="20"/>
                <w:szCs w:val="20"/>
              </w:rPr>
            </w:pPr>
            <w:r w:rsidRPr="002C7572">
              <w:rPr>
                <w:rFonts w:ascii="Times New Roman" w:hAnsi="Times New Roman" w:cs="Times New Roman"/>
                <w:b/>
                <w:sz w:val="20"/>
                <w:szCs w:val="20"/>
              </w:rPr>
              <w:t>Заказчик:</w:t>
            </w:r>
          </w:p>
          <w:p w:rsidR="00BC32A7" w:rsidRPr="002C7572" w:rsidRDefault="00BC32A7" w:rsidP="00276B75">
            <w:pPr>
              <w:ind w:left="-567" w:firstLine="567"/>
              <w:jc w:val="both"/>
              <w:rPr>
                <w:rFonts w:ascii="Times New Roman" w:hAnsi="Times New Roman" w:cs="Times New Roman"/>
                <w:sz w:val="20"/>
                <w:szCs w:val="20"/>
              </w:rPr>
            </w:pPr>
          </w:p>
          <w:p w:rsidR="00BC32A7" w:rsidRPr="002C7572" w:rsidRDefault="00BC32A7" w:rsidP="00276B75">
            <w:pPr>
              <w:ind w:left="-567" w:firstLine="567"/>
              <w:jc w:val="both"/>
              <w:rPr>
                <w:rFonts w:ascii="Times New Roman" w:hAnsi="Times New Roman" w:cs="Times New Roman"/>
                <w:sz w:val="20"/>
                <w:szCs w:val="20"/>
              </w:rPr>
            </w:pPr>
            <w:r w:rsidRPr="002C7572">
              <w:rPr>
                <w:rFonts w:ascii="Times New Roman" w:hAnsi="Times New Roman" w:cs="Times New Roman"/>
                <w:sz w:val="20"/>
                <w:szCs w:val="20"/>
              </w:rPr>
              <w:t>________________________</w:t>
            </w:r>
          </w:p>
          <w:p w:rsidR="00BC32A7" w:rsidRPr="002C7572" w:rsidRDefault="00BC32A7" w:rsidP="00276B75">
            <w:pPr>
              <w:ind w:left="-567" w:firstLine="567"/>
              <w:jc w:val="both"/>
              <w:rPr>
                <w:rFonts w:ascii="Times New Roman" w:hAnsi="Times New Roman" w:cs="Times New Roman"/>
                <w:sz w:val="20"/>
                <w:szCs w:val="20"/>
              </w:rPr>
            </w:pPr>
          </w:p>
        </w:tc>
        <w:tc>
          <w:tcPr>
            <w:tcW w:w="5212" w:type="dxa"/>
          </w:tcPr>
          <w:p w:rsidR="00BC32A7" w:rsidRPr="002C7572" w:rsidRDefault="00BC32A7" w:rsidP="00276B75">
            <w:pPr>
              <w:ind w:left="47"/>
              <w:jc w:val="both"/>
              <w:rPr>
                <w:rFonts w:ascii="Times New Roman" w:hAnsi="Times New Roman" w:cs="Times New Roman"/>
                <w:b/>
                <w:sz w:val="20"/>
                <w:szCs w:val="20"/>
              </w:rPr>
            </w:pPr>
            <w:r w:rsidRPr="002C7572">
              <w:rPr>
                <w:rFonts w:ascii="Times New Roman" w:hAnsi="Times New Roman" w:cs="Times New Roman"/>
                <w:b/>
                <w:sz w:val="20"/>
                <w:szCs w:val="20"/>
              </w:rPr>
              <w:t>Управляющая компания:</w:t>
            </w:r>
          </w:p>
          <w:p w:rsidR="00BC32A7" w:rsidRDefault="00BC32A7" w:rsidP="00276B75">
            <w:pPr>
              <w:ind w:left="47"/>
              <w:jc w:val="both"/>
              <w:rPr>
                <w:rFonts w:ascii="Times New Roman" w:hAnsi="Times New Roman" w:cs="Times New Roman"/>
                <w:sz w:val="20"/>
                <w:szCs w:val="20"/>
              </w:rPr>
            </w:pPr>
          </w:p>
          <w:p w:rsidR="00BC32A7" w:rsidRPr="002C7572" w:rsidRDefault="00BC32A7" w:rsidP="00276B75">
            <w:pPr>
              <w:ind w:left="47"/>
              <w:jc w:val="both"/>
              <w:rPr>
                <w:rFonts w:ascii="Times New Roman" w:hAnsi="Times New Roman" w:cs="Times New Roman"/>
                <w:sz w:val="20"/>
                <w:szCs w:val="20"/>
              </w:rPr>
            </w:pPr>
            <w:r>
              <w:rPr>
                <w:rFonts w:ascii="Times New Roman" w:hAnsi="Times New Roman" w:cs="Times New Roman"/>
                <w:sz w:val="20"/>
                <w:szCs w:val="20"/>
              </w:rPr>
              <w:t xml:space="preserve">____________ </w:t>
            </w:r>
          </w:p>
          <w:p w:rsidR="00BC32A7" w:rsidRPr="002C7572" w:rsidRDefault="00BC32A7" w:rsidP="00276B75">
            <w:pPr>
              <w:ind w:left="47"/>
              <w:jc w:val="both"/>
              <w:rPr>
                <w:rFonts w:ascii="Times New Roman" w:hAnsi="Times New Roman" w:cs="Times New Roman"/>
                <w:sz w:val="20"/>
                <w:szCs w:val="20"/>
              </w:rPr>
            </w:pPr>
          </w:p>
          <w:p w:rsidR="00BC32A7" w:rsidRPr="002C7572" w:rsidRDefault="00BC32A7" w:rsidP="00276B75">
            <w:pPr>
              <w:ind w:left="47"/>
              <w:jc w:val="both"/>
              <w:rPr>
                <w:rFonts w:ascii="Times New Roman" w:hAnsi="Times New Roman" w:cs="Times New Roman"/>
                <w:sz w:val="20"/>
                <w:szCs w:val="20"/>
              </w:rPr>
            </w:pPr>
          </w:p>
        </w:tc>
      </w:tr>
    </w:tbl>
    <w:p w:rsidR="00BC32A7" w:rsidRDefault="00BC32A7" w:rsidP="002619C3">
      <w:pPr>
        <w:jc w:val="center"/>
        <w:rPr>
          <w:rFonts w:ascii="Times New Roman" w:hAnsi="Times New Roman" w:cs="Times New Roman"/>
        </w:rPr>
      </w:pPr>
    </w:p>
    <w:p w:rsidR="00BC32A7" w:rsidRDefault="00BC32A7" w:rsidP="002619C3">
      <w:pPr>
        <w:jc w:val="center"/>
        <w:rPr>
          <w:rFonts w:ascii="Times New Roman" w:hAnsi="Times New Roman" w:cs="Times New Roman"/>
        </w:rPr>
      </w:pPr>
    </w:p>
    <w:p w:rsidR="008B45EB" w:rsidRDefault="008B45EB" w:rsidP="002619C3">
      <w:pPr>
        <w:jc w:val="center"/>
        <w:rPr>
          <w:rFonts w:ascii="Times New Roman" w:hAnsi="Times New Roman" w:cs="Times New Roman"/>
        </w:rPr>
      </w:pPr>
    </w:p>
    <w:p w:rsidR="008B45EB" w:rsidRDefault="008B45EB" w:rsidP="002619C3">
      <w:pPr>
        <w:jc w:val="center"/>
        <w:rPr>
          <w:rFonts w:ascii="Times New Roman" w:hAnsi="Times New Roman" w:cs="Times New Roman"/>
        </w:rPr>
      </w:pPr>
    </w:p>
    <w:p w:rsidR="008B45EB" w:rsidRDefault="008B45EB" w:rsidP="002619C3">
      <w:pPr>
        <w:jc w:val="center"/>
        <w:rPr>
          <w:rFonts w:ascii="Times New Roman" w:hAnsi="Times New Roman" w:cs="Times New Roman"/>
        </w:rPr>
      </w:pPr>
    </w:p>
    <w:p w:rsidR="008B45EB" w:rsidRDefault="008B45EB" w:rsidP="002619C3">
      <w:pPr>
        <w:jc w:val="center"/>
        <w:rPr>
          <w:rFonts w:ascii="Times New Roman" w:hAnsi="Times New Roman" w:cs="Times New Roman"/>
        </w:rPr>
      </w:pPr>
    </w:p>
    <w:p w:rsidR="008B45EB" w:rsidRDefault="008B45EB" w:rsidP="002619C3">
      <w:pPr>
        <w:jc w:val="center"/>
        <w:rPr>
          <w:rFonts w:ascii="Times New Roman" w:hAnsi="Times New Roman" w:cs="Times New Roman"/>
        </w:rPr>
      </w:pPr>
    </w:p>
    <w:p w:rsidR="008B45EB" w:rsidRDefault="008B45EB" w:rsidP="002619C3">
      <w:pPr>
        <w:jc w:val="center"/>
        <w:rPr>
          <w:rFonts w:ascii="Times New Roman" w:hAnsi="Times New Roman" w:cs="Times New Roman"/>
        </w:rPr>
      </w:pPr>
    </w:p>
    <w:p w:rsidR="008B45EB" w:rsidRDefault="008B45EB" w:rsidP="002619C3">
      <w:pPr>
        <w:jc w:val="center"/>
        <w:rPr>
          <w:rFonts w:ascii="Times New Roman" w:hAnsi="Times New Roman" w:cs="Times New Roman"/>
        </w:rPr>
      </w:pPr>
    </w:p>
    <w:p w:rsidR="00E57DEB" w:rsidRDefault="00E57DEB" w:rsidP="002619C3">
      <w:pPr>
        <w:jc w:val="center"/>
        <w:rPr>
          <w:rFonts w:ascii="Times New Roman" w:hAnsi="Times New Roman" w:cs="Times New Roman"/>
        </w:rPr>
      </w:pPr>
    </w:p>
    <w:p w:rsidR="00E57DEB" w:rsidRDefault="00E57DEB" w:rsidP="002619C3">
      <w:pPr>
        <w:jc w:val="center"/>
        <w:rPr>
          <w:rFonts w:ascii="Times New Roman" w:hAnsi="Times New Roman" w:cs="Times New Roman"/>
        </w:rPr>
      </w:pPr>
    </w:p>
    <w:p w:rsidR="00A0449D" w:rsidRDefault="00A0449D" w:rsidP="002619C3">
      <w:pPr>
        <w:jc w:val="center"/>
        <w:rPr>
          <w:rFonts w:ascii="Times New Roman" w:hAnsi="Times New Roman" w:cs="Times New Roman"/>
        </w:rPr>
      </w:pP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lastRenderedPageBreak/>
        <w:t>Приложение № 3</w:t>
      </w: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к Договору № </w:t>
      </w:r>
      <w:r w:rsidR="00A0449D">
        <w:rPr>
          <w:rFonts w:ascii="Times New Roman" w:eastAsia="Times New Roman" w:hAnsi="Times New Roman" w:cs="Times New Roman"/>
          <w:sz w:val="20"/>
          <w:szCs w:val="20"/>
          <w:lang w:eastAsia="ru-RU"/>
        </w:rPr>
        <w:t>____</w:t>
      </w: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управления многоквартирным домом от </w:t>
      </w:r>
      <w:r w:rsidR="00A0449D">
        <w:rPr>
          <w:rFonts w:ascii="Times New Roman" w:eastAsia="Times New Roman" w:hAnsi="Times New Roman" w:cs="Times New Roman"/>
          <w:sz w:val="20"/>
          <w:szCs w:val="20"/>
          <w:lang w:eastAsia="ru-RU"/>
        </w:rPr>
        <w:t>____</w:t>
      </w:r>
      <w:proofErr w:type="gramStart"/>
      <w:r w:rsidR="00A0449D">
        <w:rPr>
          <w:rFonts w:ascii="Times New Roman" w:eastAsia="Times New Roman" w:hAnsi="Times New Roman" w:cs="Times New Roman"/>
          <w:sz w:val="20"/>
          <w:szCs w:val="20"/>
          <w:lang w:eastAsia="ru-RU"/>
        </w:rPr>
        <w:t>г</w:t>
      </w:r>
      <w:proofErr w:type="gramEnd"/>
      <w:r w:rsidRPr="00E57DEB">
        <w:rPr>
          <w:rFonts w:ascii="Times New Roman" w:eastAsia="Times New Roman" w:hAnsi="Times New Roman" w:cs="Times New Roman"/>
          <w:sz w:val="20"/>
          <w:szCs w:val="20"/>
          <w:lang w:eastAsia="ru-RU"/>
        </w:rPr>
        <w:t>.</w:t>
      </w:r>
    </w:p>
    <w:p w:rsidR="00E57DEB" w:rsidRPr="00E57DEB" w:rsidRDefault="00E57DEB" w:rsidP="00E57DEB">
      <w:pPr>
        <w:spacing w:after="0" w:line="240" w:lineRule="auto"/>
        <w:ind w:left="-851"/>
        <w:jc w:val="right"/>
        <w:rPr>
          <w:rFonts w:ascii="Times New Roman" w:eastAsia="Times New Roman" w:hAnsi="Times New Roman" w:cs="Times New Roman"/>
          <w:b/>
          <w:sz w:val="20"/>
          <w:szCs w:val="20"/>
          <w:lang w:eastAsia="ru-RU"/>
        </w:rPr>
      </w:pP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А К Т</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 xml:space="preserve">разграничения границ эксплуатационной ответственности </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канализации </w:t>
      </w:r>
      <w:r w:rsidRPr="00E57DEB">
        <w:rPr>
          <w:rFonts w:ascii="Times New Roman" w:eastAsia="Times New Roman" w:hAnsi="Times New Roman" w:cs="Times New Roman"/>
          <w:sz w:val="20"/>
          <w:szCs w:val="20"/>
        </w:rPr>
        <w:t>является точка присоединения отводящей трубы канализации квартиры к тройнику транзитного стояка домового водоотведения.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Отводящую трубу канализации и всю канализационную разводку внутри квартиры обслуживает Заказчик.</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Крестовину транзитного канализационного стояка и сам стояк обслуживает исполнитель.</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7F9FFFB0" wp14:editId="3820EDC9">
                <wp:extent cx="5080635" cy="1800860"/>
                <wp:effectExtent l="0" t="0" r="5715" b="8890"/>
                <wp:docPr id="215" name="Полотно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3" name="AutoShape 571"/>
                        <wps:cNvCnPr>
                          <a:cxnSpLocks noChangeShapeType="1"/>
                        </wps:cNvCnPr>
                        <wps:spPr bwMode="auto">
                          <a:xfrm>
                            <a:off x="2683118" y="430558"/>
                            <a:ext cx="600" cy="137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572"/>
                        <wps:cNvCnPr>
                          <a:cxnSpLocks noChangeShapeType="1"/>
                        </wps:cNvCnPr>
                        <wps:spPr bwMode="auto">
                          <a:xfrm>
                            <a:off x="2343316" y="1115909"/>
                            <a:ext cx="682005"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573"/>
                        <wps:cNvSpPr>
                          <a:spLocks/>
                        </wps:cNvSpPr>
                        <wps:spPr bwMode="auto">
                          <a:xfrm>
                            <a:off x="3025321" y="945046"/>
                            <a:ext cx="172101" cy="341725"/>
                          </a:xfrm>
                          <a:prstGeom prst="leftBracket">
                            <a:avLst>
                              <a:gd name="adj" fmla="val 99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574"/>
                        <wps:cNvSpPr>
                          <a:spLocks/>
                        </wps:cNvSpPr>
                        <wps:spPr bwMode="auto">
                          <a:xfrm rot="10800000">
                            <a:off x="2169415" y="945046"/>
                            <a:ext cx="173901" cy="341725"/>
                          </a:xfrm>
                          <a:prstGeom prst="leftBracket">
                            <a:avLst>
                              <a:gd name="adj" fmla="val 982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575"/>
                        <wps:cNvCnPr>
                          <a:cxnSpLocks noChangeShapeType="1"/>
                        </wps:cNvCnPr>
                        <wps:spPr bwMode="auto">
                          <a:xfrm flipV="1">
                            <a:off x="3368223" y="603321"/>
                            <a:ext cx="685205"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576"/>
                        <wps:cNvCnPr>
                          <a:cxnSpLocks noChangeShapeType="1"/>
                        </wps:cNvCnPr>
                        <wps:spPr bwMode="auto">
                          <a:xfrm>
                            <a:off x="3368223" y="1117209"/>
                            <a:ext cx="685205" cy="341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577"/>
                        <wps:cNvCnPr>
                          <a:cxnSpLocks noChangeShapeType="1"/>
                        </wps:cNvCnPr>
                        <wps:spPr bwMode="auto">
                          <a:xfrm>
                            <a:off x="3368223" y="1117209"/>
                            <a:ext cx="85670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0" name="AutoShape 578"/>
                        <wps:cNvCnPr>
                          <a:cxnSpLocks noChangeShapeType="1"/>
                        </wps:cNvCnPr>
                        <wps:spPr bwMode="auto">
                          <a:xfrm>
                            <a:off x="1141308" y="603321"/>
                            <a:ext cx="856606"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579"/>
                        <wps:cNvCnPr>
                          <a:cxnSpLocks noChangeShapeType="1"/>
                        </wps:cNvCnPr>
                        <wps:spPr bwMode="auto">
                          <a:xfrm flipV="1">
                            <a:off x="1312709" y="1117209"/>
                            <a:ext cx="685205" cy="5132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580"/>
                        <wps:cNvCnPr>
                          <a:cxnSpLocks noChangeShapeType="1"/>
                        </wps:cNvCnPr>
                        <wps:spPr bwMode="auto">
                          <a:xfrm flipH="1" flipV="1">
                            <a:off x="971107" y="1117209"/>
                            <a:ext cx="1026807" cy="6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wpg:cNvPr id="153" name="Group 581"/>
                        <wpg:cNvGrpSpPr>
                          <a:grpSpLocks/>
                        </wpg:cNvGrpSpPr>
                        <wpg:grpSpPr bwMode="auto">
                          <a:xfrm>
                            <a:off x="2766919" y="583014"/>
                            <a:ext cx="865506" cy="172163"/>
                            <a:chOff x="5215" y="2722"/>
                            <a:chExt cx="910" cy="181"/>
                          </a:xfrm>
                        </wpg:grpSpPr>
                        <wps:wsp>
                          <wps:cNvPr id="154" name="Line 582"/>
                          <wps:cNvCnPr>
                            <a:cxnSpLocks noChangeShapeType="1"/>
                          </wps:cNvCnPr>
                          <wps:spPr bwMode="auto">
                            <a:xfrm flipV="1">
                              <a:off x="5215" y="2722"/>
                              <a:ext cx="359"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583"/>
                          <wps:cNvCnPr>
                            <a:cxnSpLocks noChangeShapeType="1"/>
                          </wps:cNvCnPr>
                          <wps:spPr bwMode="auto">
                            <a:xfrm>
                              <a:off x="5575" y="2722"/>
                              <a:ext cx="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56" name="Text Box 584"/>
                        <wps:cNvSpPr txBox="1">
                          <a:spLocks noChangeArrowheads="1"/>
                        </wps:cNvSpPr>
                        <wps:spPr bwMode="auto">
                          <a:xfrm>
                            <a:off x="3093921" y="377138"/>
                            <a:ext cx="685205"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Стояк</w:t>
                              </w:r>
                            </w:p>
                          </w:txbxContent>
                        </wps:txbx>
                        <wps:bodyPr rot="0" vert="horz" wrap="square" lIns="0" tIns="0" rIns="0" bIns="0" anchor="t" anchorCtr="0" upright="1">
                          <a:noAutofit/>
                        </wps:bodyPr>
                      </wps:wsp>
                      <wps:wsp>
                        <wps:cNvPr id="158" name="Text Box 585"/>
                        <wps:cNvSpPr txBox="1">
                          <a:spLocks noChangeArrowheads="1"/>
                        </wps:cNvSpPr>
                        <wps:spPr bwMode="auto">
                          <a:xfrm>
                            <a:off x="4053428" y="259695"/>
                            <a:ext cx="1027407" cy="1708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b/>
                                  <w:sz w:val="24"/>
                                  <w:szCs w:val="24"/>
                                </w:rPr>
                              </w:pPr>
                              <w:r>
                                <w:rPr>
                                  <w:b/>
                                  <w:sz w:val="24"/>
                                  <w:szCs w:val="24"/>
                                </w:rPr>
                                <w:t xml:space="preserve">Заказчик </w:t>
                              </w:r>
                            </w:p>
                          </w:txbxContent>
                        </wps:txbx>
                        <wps:bodyPr rot="0" vert="horz" wrap="square" lIns="0" tIns="0" rIns="0" bIns="0" anchor="t" anchorCtr="0" upright="1">
                          <a:noAutofit/>
                        </wps:bodyPr>
                      </wps:wsp>
                      <wps:wsp>
                        <wps:cNvPr id="159" name="Oval 586"/>
                        <wps:cNvSpPr>
                          <a:spLocks noChangeArrowheads="1"/>
                        </wps:cNvSpPr>
                        <wps:spPr bwMode="auto">
                          <a:xfrm>
                            <a:off x="2511617" y="945046"/>
                            <a:ext cx="342902" cy="342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587"/>
                        <wps:cNvSpPr txBox="1">
                          <a:spLocks noChangeArrowheads="1"/>
                        </wps:cNvSpPr>
                        <wps:spPr bwMode="auto">
                          <a:xfrm>
                            <a:off x="1755112" y="35913"/>
                            <a:ext cx="1869713" cy="1709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b/>
                                  <w:sz w:val="24"/>
                                  <w:szCs w:val="24"/>
                                </w:rPr>
                              </w:pPr>
                              <w:r>
                                <w:rPr>
                                  <w:b/>
                                  <w:sz w:val="24"/>
                                  <w:szCs w:val="24"/>
                                </w:rPr>
                                <w:t xml:space="preserve">Управляющая компания </w:t>
                              </w:r>
                            </w:p>
                          </w:txbxContent>
                        </wps:txbx>
                        <wps:bodyPr rot="0" vert="horz" wrap="square" lIns="0" tIns="0" rIns="0" bIns="0" anchor="t" anchorCtr="0" upright="1">
                          <a:noAutofit/>
                        </wps:bodyPr>
                      </wps:wsp>
                      <wps:wsp>
                        <wps:cNvPr id="161" name="AutoShape 588"/>
                        <wps:cNvCnPr>
                          <a:cxnSpLocks noChangeShapeType="1"/>
                        </wps:cNvCnPr>
                        <wps:spPr bwMode="auto">
                          <a:xfrm>
                            <a:off x="2683118" y="203775"/>
                            <a:ext cx="600" cy="173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589"/>
                        <wps:cNvSpPr txBox="1">
                          <a:spLocks noChangeArrowheads="1"/>
                        </wps:cNvSpPr>
                        <wps:spPr bwMode="auto">
                          <a:xfrm>
                            <a:off x="360202" y="377138"/>
                            <a:ext cx="1200208"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b/>
                                  <w:sz w:val="24"/>
                                  <w:szCs w:val="24"/>
                                </w:rPr>
                              </w:pPr>
                              <w:r>
                                <w:rPr>
                                  <w:b/>
                                  <w:sz w:val="24"/>
                                  <w:szCs w:val="24"/>
                                </w:rPr>
                                <w:t>Заказчик</w:t>
                              </w:r>
                            </w:p>
                          </w:txbxContent>
                        </wps:txbx>
                        <wps:bodyPr rot="0" vert="horz" wrap="square" lIns="0" tIns="0" rIns="0" bIns="0" anchor="t" anchorCtr="0" upright="1">
                          <a:noAutofit/>
                        </wps:bodyPr>
                      </wps:wsp>
                    </wpc:wpc>
                  </a:graphicData>
                </a:graphic>
              </wp:inline>
            </w:drawing>
          </mc:Choice>
          <mc:Fallback>
            <w:pict>
              <v:group id="Полотно 569" o:spid="_x0000_s1026" editas="canvas" style="width:400.05pt;height:141.8pt;mso-position-horizontal-relative:char;mso-position-vertical-relative:line" coordsize="50806,18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06;height:18008;visibility:visible;mso-wrap-style:square">
                  <v:fill o:detectmouseclick="t"/>
                  <v:path o:connecttype="none"/>
                </v:shape>
                <v:shapetype id="_x0000_t32" coordsize="21600,21600" o:spt="32" o:oned="t" path="m,l21600,21600e" filled="f">
                  <v:path arrowok="t" fillok="f" o:connecttype="none"/>
                  <o:lock v:ext="edit" shapetype="t"/>
                </v:shapetype>
                <v:shape id="AutoShape 571" o:spid="_x0000_s1028" type="#_x0000_t32" style="position:absolute;left:26831;top:4305;width:6;height:13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572" o:spid="_x0000_s1029" type="#_x0000_t32" style="position:absolute;left:23433;top:11159;width:68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3" o:spid="_x0000_s1030" type="#_x0000_t85" style="position:absolute;left:30253;top:9450;width:1721;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Sv8IA&#10;AADcAAAADwAAAGRycy9kb3ducmV2LnhtbERP22rCQBB9F/oPywi+6cZ6aUldJSiCBVFq+wFDdpoN&#10;zc6G7GqiX+8WBN/mcK6zWHW2EhdqfOlYwXiUgCDOnS65UPDzvR2+g/ABWWPlmBRcycNq+dJbYKpd&#10;y190OYVCxBD2KSowIdSplD43ZNGPXE0cuV/XWAwRNoXUDbYx3FbyNUnm0mLJscFgTWtD+d/pbBV8&#10;6ut+38rJ7O28uU0Px7zLODNKDfpd9gEiUBee4od7p+P86Qz+n4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5K/wgAAANwAAAAPAAAAAAAAAAAAAAAAAJgCAABkcnMvZG93&#10;bnJldi54bWxQSwUGAAAAAAQABAD1AAAAhwMAAAAA&#10;" adj="10796"/>
                <v:shape id="AutoShape 574" o:spid="_x0000_s1031" type="#_x0000_t85" style="position:absolute;left:21694;top:9450;width:1739;height:34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6uMIA&#10;AADcAAAADwAAAGRycy9kb3ducmV2LnhtbERPzWrCQBC+F/oOyxR6q5uKSIyuUgVRKj1o+wBjdsyG&#10;ZmfT7Kjp23eFgrf5+H5ntuh9oy7UxTqwgddBBoq4DLbmysDX5/olBxUF2WITmAz8UoTF/PFhhoUN&#10;V97T5SCVSiEcCzTgRNpC61g68hgHoSVO3Cl0HiXBrtK2w2sK940eZtlYe6w5NThsaeWo/D6cvYH9&#10;h1u+n4/ryU+5ld1pY/N6Kbkxz0/92xSUUC938b97a9P80Rhuz6QL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rq4wgAAANwAAAAPAAAAAAAAAAAAAAAAAJgCAABkcnMvZG93&#10;bnJldi54bWxQSwUGAAAAAAQABAD1AAAAhwMAAAAA&#10;" adj="10796"/>
                <v:shape id="AutoShape 575" o:spid="_x0000_s1032" type="#_x0000_t32" style="position:absolute;left:33682;top:6033;width:6852;height:51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bgucQAAADcAAAADwAAAGRycy9kb3ducmV2LnhtbERP22oCMRB9F/yHMELfNFtbrGyNokKp&#10;pSB4Qfo4bGYvdTPZJqm7/r0pCH2bw7nObNGZWlzI+cqygsdRAoI4s7riQsHx8DacgvABWWNtmRRc&#10;ycNi3u/NMNW25R1d9qEQMYR9igrKEJpUSp+VZNCPbEMcudw6gyFCV0jtsI3hppbjJJlIgxXHhhIb&#10;WpeUnfe/RsG73/2cXL5qP7bL7PN7/bRpV/mXUg+DbvkKIlAX/sV390bH+c8v8PdMvE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uC5xAAAANwAAAAPAAAAAAAAAAAA&#10;AAAAAKECAABkcnMvZG93bnJldi54bWxQSwUGAAAAAAQABAD5AAAAkgMAAAAA&#10;">
                  <v:stroke dashstyle="dash"/>
                </v:shape>
                <v:shape id="AutoShape 576" o:spid="_x0000_s1033" type="#_x0000_t32" style="position:absolute;left:33682;top:11172;width:6852;height:3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s18cAAADcAAAADwAAAGRycy9kb3ducmV2LnhtbESPT0sDMRDF70K/QxjBi9is/0rZNi1F&#10;EBSR2lroddiMm2U3k7BJt6uf3jkI3mZ4b977zXI9+k4N1KcmsIHbaQGKuAq24drA4fP5Zg4qZWSL&#10;XWAy8E0J1qvJxRJLG868o2GfayUhnEo04HKOpdapcuQxTUMkFu0r9B6zrH2tbY9nCfedviuKmfbY&#10;sDQ4jPTkqGr3J2+gHdrt7uMxxevTD83eont/vT9aY64ux80CVKYx/5v/rl+s4D8I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7+zXxwAAANwAAAAPAAAAAAAA&#10;AAAAAAAAAKECAABkcnMvZG93bnJldi54bWxQSwUGAAAAAAQABAD5AAAAlQMAAAAA&#10;">
                  <v:stroke dashstyle="dash"/>
                </v:shape>
                <v:shape id="AutoShape 577" o:spid="_x0000_s1034" type="#_x0000_t32" style="position:absolute;left:33682;top:11172;width:8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tnMcQAAADcAAAADwAAAGRycy9kb3ducmV2LnhtbERPS2sCMRC+C/0PYQpeRLNKkXZrlNIX&#10;HurBrfQ83Uw3y24ma5Ku2/76RhB6m4/vOavNYFvRkw+1YwXzWQaCuHS65krB4f1legsiRGSNrWNS&#10;8EMBNuur0Qpz7U68p76IlUghHHJUYGLscilDachimLmOOHFfzluMCfpKao+nFG5buciypbRYc2ow&#10;2NGjobIpvq2CAv3+t3/9ME/HN9k8f253/aTZKTW+Hh7uQUQa4r/44t7qNP/mDs7PpAv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2cxxAAAANwAAAAPAAAAAAAAAAAA&#10;AAAAAKECAABkcnMvZG93bnJldi54bWxQSwUGAAAAAAQABAD5AAAAkgMAAAAA&#10;">
                  <v:stroke endarrow="classic"/>
                </v:shape>
                <v:shape id="AutoShape 578" o:spid="_x0000_s1035" type="#_x0000_t32" style="position:absolute;left:11413;top:6033;width:8566;height:5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2DMYAAADcAAAADwAAAGRycy9kb3ducmV2LnhtbESPQUsDMRCF70L/Q5iCF7FZlRZZm5ZS&#10;EBQRbS30OmzGzbKbSdik29Vf7xyE3mZ4b977ZrkefacG6lMT2MDdrABFXAXbcG3g8PV8+wgqZWSL&#10;XWAy8EMJ1qvJ1RJLG868o2GfayUhnEo04HKOpdapcuQxzUIkFu079B6zrH2tbY9nCfedvi+KhfbY&#10;sDQ4jLR1VLX7kzfQDu3H7nOe4s3plxZv0b2/PhytMdfTcfMEKtOYL+b/6xcr+HP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AdgzGAAAA3AAAAA8AAAAAAAAA&#10;AAAAAAAAoQIAAGRycy9kb3ducmV2LnhtbFBLBQYAAAAABAAEAPkAAACUAwAAAAA=&#10;">
                  <v:stroke dashstyle="dash"/>
                </v:shape>
                <v:shape id="AutoShape 579" o:spid="_x0000_s1036" type="#_x0000_t32" style="position:absolute;left:13127;top:11172;width:6852;height:51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Li8MAAADcAAAADwAAAGRycy9kb3ducmV2LnhtbERP22oCMRB9F/yHMIW+aVZLpaxGUaHU&#10;UhC8ID4Om9mL3Uy2Sepu/94IQt/mcK4zW3SmFldyvrKsYDRMQBBnVldcKDge3gdvIHxA1lhbJgV/&#10;5GEx7/dmmGrb8o6u+1CIGMI+RQVlCE0qpc9KMuiHtiGOXG6dwRChK6R22MZwU8txkkykwYpjQ4kN&#10;rUvKvve/RsGH3/2cXL5qP7fL7Ouyftm0q/ys1PNTt5yCCNSFf/HDvdFx/usI7s/EC+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aS4vDAAAA3AAAAA8AAAAAAAAAAAAA&#10;AAAAoQIAAGRycy9kb3ducmV2LnhtbFBLBQYAAAAABAAEAPkAAACRAwAAAAA=&#10;">
                  <v:stroke dashstyle="dash"/>
                </v:shape>
                <v:shape id="AutoShape 580" o:spid="_x0000_s1037" type="#_x0000_t32" style="position:absolute;left:9711;top:11172;width:10268;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I1tcIAAADcAAAADwAAAGRycy9kb3ducmV2LnhtbERPS4vCMBC+L+x/CLPgbU1XVJZqFFkp&#10;6s3Hgh7HZjYt20xKE2v990YQvM3H95zpvLOVaKnxpWMFX/0EBHHudMlGwe8h+/wG4QOyxsoxKbiR&#10;h/ns/W2KqXZX3lG7D0bEEPYpKihCqFMpfV6QRd93NXHk/lxjMUTYGKkbvMZwW8lBkoylxZJjQ4E1&#10;/RSU/+8vVkFyLjeZNdmyG54WrVkdD6PVdqlU76NbTEAE6sJL/HSvdZw/GsDjmXiB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I1tcIAAADcAAAADwAAAAAAAAAAAAAA&#10;AAChAgAAZHJzL2Rvd25yZXYueG1sUEsFBgAAAAAEAAQA+QAAAJADAAAAAA==&#10;">
                  <v:stroke endarrow="classic"/>
                </v:shape>
                <v:group id="Group 581" o:spid="_x0000_s1038" style="position:absolute;left:27669;top:5830;width:8655;height:1721" coordorigin="5215,2722" coordsize="91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line id="Line 582" o:spid="_x0000_s1039" style="position:absolute;flip:y;visibility:visible;mso-wrap-style:square" from="5215,2722" to="5574,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583" o:spid="_x0000_s1040" style="position:absolute;visibility:visible;mso-wrap-style:square" from="5575,2722" to="6125,2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group>
                <v:shapetype id="_x0000_t202" coordsize="21600,21600" o:spt="202" path="m,l,21600r21600,l21600,xe">
                  <v:stroke joinstyle="miter"/>
                  <v:path gradientshapeok="t" o:connecttype="rect"/>
                </v:shapetype>
                <v:shape id="Text Box 584" o:spid="_x0000_s1041" type="#_x0000_t202" style="position:absolute;left:30939;top:3771;width:6852;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Ks8IA&#10;AADcAAAADwAAAGRycy9kb3ducmV2LnhtbERPTWvCQBC9F/wPywi96UZLrcasYi0t3qRR8DpkJ9mQ&#10;7GzIbjX9911B6G0e73Oy7WBbcaXe144VzKYJCOLC6ZorBefT52QJwgdkja1jUvBLHrab0VOGqXY3&#10;/qZrHioRQ9inqMCE0KVS+sKQRT91HXHkStdbDBH2ldQ93mK4beU8SRbSYs2xwWBHe0NFk/9YBS/H&#10;+dvFf+Uf++5Cq2bp35uSjVLP42G3BhFoCP/ih/ug4/zXBdyf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UqzwgAAANwAAAAPAAAAAAAAAAAAAAAAAJgCAABkcnMvZG93&#10;bnJldi54bWxQSwUGAAAAAAQABAD1AAAAhwMAAAAA&#10;" stroked="f">
                  <v:fill opacity="0"/>
                  <v:textbox inset="0,0,0,0">
                    <w:txbxContent>
                      <w:p w:rsidR="00E57DEB" w:rsidRDefault="00E57DEB" w:rsidP="00E57DEB">
                        <w:pPr>
                          <w:rPr>
                            <w:sz w:val="24"/>
                            <w:szCs w:val="24"/>
                          </w:rPr>
                        </w:pPr>
                        <w:r>
                          <w:rPr>
                            <w:sz w:val="24"/>
                            <w:szCs w:val="24"/>
                          </w:rPr>
                          <w:t>Стояк</w:t>
                        </w:r>
                      </w:p>
                    </w:txbxContent>
                  </v:textbox>
                </v:shape>
                <v:shape id="Text Box 585" o:spid="_x0000_s1042" type="#_x0000_t202" style="position:absolute;left:40534;top:2596;width:10274;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7WsQA&#10;AADcAAAADwAAAGRycy9kb3ducmV2LnhtbESPQW/CMAyF75P2HyJP4jbSgdigENAGAu2G1k3iajWm&#10;qdo4VZNB+ff4MGk3W+/5vc+rzeBbdaE+1oENvIwzUMRlsDVXBn6+989zUDEhW2wDk4EbRdisHx9W&#10;mNtw5S+6FKlSEsIxRwMupS7XOpaOPMZx6IhFO4feY5K1r7Tt8SrhvtWTLHvVHmuWBocdbR2VTfHr&#10;DUyPk7dTPBS7bXeiRTOPH82ZnTGjp+F9CSrRkP7Nf9efVvBnQivPyAR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e1rEAAAA3AAAAA8AAAAAAAAAAAAAAAAAmAIAAGRycy9k&#10;b3ducmV2LnhtbFBLBQYAAAAABAAEAPUAAACJAwAAAAA=&#10;" stroked="f">
                  <v:fill opacity="0"/>
                  <v:textbox inset="0,0,0,0">
                    <w:txbxContent>
                      <w:p w:rsidR="00E57DEB" w:rsidRDefault="00E57DEB" w:rsidP="00E57DEB">
                        <w:pPr>
                          <w:rPr>
                            <w:b/>
                            <w:sz w:val="24"/>
                            <w:szCs w:val="24"/>
                          </w:rPr>
                        </w:pPr>
                        <w:r>
                          <w:rPr>
                            <w:b/>
                            <w:sz w:val="24"/>
                            <w:szCs w:val="24"/>
                          </w:rPr>
                          <w:t xml:space="preserve">Заказчик </w:t>
                        </w:r>
                      </w:p>
                    </w:txbxContent>
                  </v:textbox>
                </v:shape>
                <v:oval id="Oval 586" o:spid="_x0000_s1043" style="position:absolute;left:25116;top:9450;width:3429;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vbsIA&#10;AADcAAAADwAAAGRycy9kb3ducmV2LnhtbERPTWvCQBC9F/oflil4qxsbIpq6ilQEe+ihUe9DdkyC&#10;2dmQncb4791Cobd5vM9ZbUbXqoH60Hg2MJsmoIhLbxuuDJyO+9cFqCDIFlvPZOBOATbr56cV5tbf&#10;+JuGQioVQzjkaKAW6XKtQ1mTwzD1HXHkLr53KBH2lbY93mK4a/Vbksy1w4ZjQ40dfdRUXosfZ2BX&#10;bYv5oFPJ0svuINn1/PWZzoyZvIzbd1BCo/yL/9wHG+dnS/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O9uwgAAANwAAAAPAAAAAAAAAAAAAAAAAJgCAABkcnMvZG93&#10;bnJldi54bWxQSwUGAAAAAAQABAD1AAAAhwMAAAAA&#10;"/>
                <v:shape id="Text Box 587" o:spid="_x0000_s1044" type="#_x0000_t202" style="position:absolute;left:17551;top:359;width:18697;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94cQA&#10;AADcAAAADwAAAGRycy9kb3ducmV2LnhtbESPQWvCQBCF7wX/wzJCb3WjBavRVayl4q2YFrwO2TEb&#10;kp0N2a2m/75zELzN8N689816O/hWXamPdWAD00kGirgMtubKwM/358sCVEzIFtvAZOCPImw3o6c1&#10;5jbc+ETXIlVKQjjmaMCl1OVax9KRxzgJHbFol9B7TLL2lbY93iTct3qWZXPtsWZpcNjR3lHZFL/e&#10;wOvX7O0cD8XHvjvTslnE9+bCzpjn8bBbgUo0pIf5fn20gj8X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veHEAAAA3AAAAA8AAAAAAAAAAAAAAAAAmAIAAGRycy9k&#10;b3ducmV2LnhtbFBLBQYAAAAABAAEAPUAAACJAwAAAAA=&#10;" stroked="f">
                  <v:fill opacity="0"/>
                  <v:textbox inset="0,0,0,0">
                    <w:txbxContent>
                      <w:p w:rsidR="00E57DEB" w:rsidRDefault="00E57DEB" w:rsidP="00E57DEB">
                        <w:pPr>
                          <w:rPr>
                            <w:b/>
                            <w:sz w:val="24"/>
                            <w:szCs w:val="24"/>
                          </w:rPr>
                        </w:pPr>
                        <w:r>
                          <w:rPr>
                            <w:b/>
                            <w:sz w:val="24"/>
                            <w:szCs w:val="24"/>
                          </w:rPr>
                          <w:t xml:space="preserve">Управляющая компания </w:t>
                        </w:r>
                      </w:p>
                    </w:txbxContent>
                  </v:textbox>
                </v:shape>
                <v:shape id="AutoShape 588" o:spid="_x0000_s1045" type="#_x0000_t32" style="position:absolute;left:26831;top:2037;width:6;height:1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Text Box 589" o:spid="_x0000_s1046" type="#_x0000_t202" style="position:absolute;left:3602;top:3771;width:12002;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GDcEA&#10;AADcAAAADwAAAGRycy9kb3ducmV2LnhtbERPTWvCQBC9C/0PyxR6001TUJtmlVZRepOmBa9DdpIN&#10;yc6G7Krx37sFwds83ufk69F24kyDbxwreJ0lIIhLpxuuFfz97qZLED4ga+wck4IreVivniY5Ztpd&#10;+IfORahFDGGfoQITQp9J6UtDFv3M9cSRq9xgMUQ41FIPeInhtpNpksylxYZjg8GeNobKtjhZBW+H&#10;dHH0+2K76Y/03i79V1uxUerlefz8ABFoDA/x3f2t4/x5Cv/Px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Shg3BAAAA3AAAAA8AAAAAAAAAAAAAAAAAmAIAAGRycy9kb3du&#10;cmV2LnhtbFBLBQYAAAAABAAEAPUAAACGAwAAAAA=&#10;" stroked="f">
                  <v:fill opacity="0"/>
                  <v:textbox inset="0,0,0,0">
                    <w:txbxContent>
                      <w:p w:rsidR="00E57DEB" w:rsidRDefault="00E57DEB" w:rsidP="00E57DEB">
                        <w:pPr>
                          <w:rPr>
                            <w:b/>
                            <w:sz w:val="24"/>
                            <w:szCs w:val="24"/>
                          </w:rPr>
                        </w:pPr>
                        <w:r>
                          <w:rPr>
                            <w:b/>
                            <w:sz w:val="24"/>
                            <w:szCs w:val="24"/>
                          </w:rPr>
                          <w:t>Заказчик</w:t>
                        </w:r>
                      </w:p>
                    </w:txbxContent>
                  </v:textbox>
                </v:shape>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канализации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Границей ответственности по теплоснабжению я</w:t>
      </w:r>
      <w:r w:rsidRPr="00E57DEB">
        <w:rPr>
          <w:rFonts w:ascii="Times New Roman" w:eastAsia="Times New Roman" w:hAnsi="Times New Roman" w:cs="Times New Roman"/>
          <w:sz w:val="20"/>
          <w:szCs w:val="20"/>
        </w:rPr>
        <w:t>вляются точки первого резьбового соединения на подводящих и отводящих трубах от транзитных стояков отопления системы теплоснабжения дома к радиаторам отопления  квартиры.</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Подводящие и отводящие </w:t>
      </w:r>
      <w:proofErr w:type="gramStart"/>
      <w:r w:rsidRPr="00E57DEB">
        <w:rPr>
          <w:rFonts w:ascii="Times New Roman" w:eastAsia="Times New Roman" w:hAnsi="Times New Roman" w:cs="Times New Roman"/>
          <w:sz w:val="20"/>
          <w:szCs w:val="20"/>
        </w:rPr>
        <w:t>трубы</w:t>
      </w:r>
      <w:proofErr w:type="gramEnd"/>
      <w:r w:rsidRPr="00E57DEB">
        <w:rPr>
          <w:rFonts w:ascii="Times New Roman" w:eastAsia="Times New Roman" w:hAnsi="Times New Roman" w:cs="Times New Roman"/>
          <w:sz w:val="20"/>
          <w:szCs w:val="20"/>
        </w:rPr>
        <w:t xml:space="preserve"> и радиаторы отопления квартиры обслуживает Заказчик. </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Транзитный стояк </w:t>
      </w:r>
      <w:proofErr w:type="gramStart"/>
      <w:r w:rsidRPr="00E57DEB">
        <w:rPr>
          <w:rFonts w:ascii="Times New Roman" w:eastAsia="Times New Roman" w:hAnsi="Times New Roman" w:cs="Times New Roman"/>
          <w:sz w:val="20"/>
          <w:szCs w:val="20"/>
        </w:rPr>
        <w:t>отопления, подводящие и отводящие трубы системы теплоснабжения внутри квартиры обслуживает</w:t>
      </w:r>
      <w:proofErr w:type="gramEnd"/>
      <w:r w:rsidRPr="00E57DEB">
        <w:rPr>
          <w:rFonts w:ascii="Times New Roman" w:eastAsia="Times New Roman" w:hAnsi="Times New Roman" w:cs="Times New Roman"/>
          <w:sz w:val="20"/>
          <w:szCs w:val="20"/>
        </w:rPr>
        <w:t xml:space="preserve"> исполнитель.</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624F129B" wp14:editId="0E89B54E">
                <wp:extent cx="5372100" cy="1961515"/>
                <wp:effectExtent l="9525" t="0" r="0" b="635"/>
                <wp:docPr id="187" name="Полотно 5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6" name="Text Box 543"/>
                        <wps:cNvSpPr txBox="1">
                          <a:spLocks noChangeArrowheads="1"/>
                        </wps:cNvSpPr>
                        <wps:spPr bwMode="auto">
                          <a:xfrm>
                            <a:off x="342800" y="43800"/>
                            <a:ext cx="1798100" cy="1708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117" name="Text Box 544"/>
                        <wps:cNvSpPr txBox="1">
                          <a:spLocks noChangeArrowheads="1"/>
                        </wps:cNvSpPr>
                        <wps:spPr bwMode="auto">
                          <a:xfrm>
                            <a:off x="3085400" y="43800"/>
                            <a:ext cx="1029400" cy="1708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b/>
                                  <w:sz w:val="24"/>
                                  <w:szCs w:val="24"/>
                                </w:rPr>
                              </w:pPr>
                              <w:r>
                                <w:rPr>
                                  <w:b/>
                                  <w:sz w:val="24"/>
                                  <w:szCs w:val="24"/>
                                </w:rPr>
                                <w:t xml:space="preserve">Заказчик </w:t>
                              </w:r>
                            </w:p>
                          </w:txbxContent>
                        </wps:txbx>
                        <wps:bodyPr rot="0" vert="horz" wrap="square" lIns="0" tIns="0" rIns="0" bIns="0" anchor="t" anchorCtr="0" upright="1">
                          <a:noAutofit/>
                        </wps:bodyPr>
                      </wps:wsp>
                      <wps:wsp>
                        <wps:cNvPr id="118" name="AutoShape 545"/>
                        <wps:cNvCnPr>
                          <a:cxnSpLocks noChangeShapeType="1"/>
                        </wps:cNvCnPr>
                        <wps:spPr bwMode="auto">
                          <a:xfrm>
                            <a:off x="1541700" y="386003"/>
                            <a:ext cx="1300" cy="15418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546"/>
                        <wps:cNvCnPr>
                          <a:cxnSpLocks noChangeShapeType="1"/>
                        </wps:cNvCnPr>
                        <wps:spPr bwMode="auto">
                          <a:xfrm>
                            <a:off x="1884600" y="386003"/>
                            <a:ext cx="0" cy="514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547"/>
                        <wps:cNvCnPr>
                          <a:cxnSpLocks noChangeShapeType="1"/>
                        </wps:cNvCnPr>
                        <wps:spPr bwMode="auto">
                          <a:xfrm>
                            <a:off x="1884600" y="900407"/>
                            <a:ext cx="1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548"/>
                        <wps:cNvCnPr>
                          <a:cxnSpLocks noChangeShapeType="1"/>
                        </wps:cNvCnPr>
                        <wps:spPr bwMode="auto">
                          <a:xfrm>
                            <a:off x="2056100" y="900407"/>
                            <a:ext cx="0" cy="513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549"/>
                        <wps:cNvCnPr>
                          <a:cxnSpLocks noChangeShapeType="1"/>
                        </wps:cNvCnPr>
                        <wps:spPr bwMode="auto">
                          <a:xfrm>
                            <a:off x="1884600" y="1414111"/>
                            <a:ext cx="1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550"/>
                        <wps:cNvCnPr>
                          <a:cxnSpLocks noChangeShapeType="1"/>
                        </wps:cNvCnPr>
                        <wps:spPr bwMode="auto">
                          <a:xfrm>
                            <a:off x="1884600" y="1414111"/>
                            <a:ext cx="700" cy="513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Rectangle 551"/>
                        <wps:cNvSpPr>
                          <a:spLocks noChangeArrowheads="1"/>
                        </wps:cNvSpPr>
                        <wps:spPr bwMode="auto">
                          <a:xfrm>
                            <a:off x="2912700" y="728906"/>
                            <a:ext cx="856000" cy="8566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Line 552"/>
                        <wps:cNvCnPr>
                          <a:cxnSpLocks noChangeShapeType="1"/>
                        </wps:cNvCnPr>
                        <wps:spPr bwMode="auto">
                          <a:xfrm>
                            <a:off x="2150700" y="214602"/>
                            <a:ext cx="1300" cy="171321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Line 553"/>
                        <wps:cNvCnPr>
                          <a:cxnSpLocks noChangeShapeType="1"/>
                        </wps:cNvCnPr>
                        <wps:spPr bwMode="auto">
                          <a:xfrm>
                            <a:off x="2056100" y="1414111"/>
                            <a:ext cx="8566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554"/>
                        <wps:cNvCnPr>
                          <a:cxnSpLocks noChangeShapeType="1"/>
                        </wps:cNvCnPr>
                        <wps:spPr bwMode="auto">
                          <a:xfrm>
                            <a:off x="2056100" y="900407"/>
                            <a:ext cx="8566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29" name="Group 555"/>
                        <wpg:cNvGrpSpPr>
                          <a:grpSpLocks/>
                        </wpg:cNvGrpSpPr>
                        <wpg:grpSpPr bwMode="auto">
                          <a:xfrm>
                            <a:off x="2226900" y="1318810"/>
                            <a:ext cx="346700" cy="171501"/>
                            <a:chOff x="4767" y="2838"/>
                            <a:chExt cx="364" cy="180"/>
                          </a:xfrm>
                        </wpg:grpSpPr>
                        <wps:wsp>
                          <wps:cNvPr id="130" name="AutoShape 556"/>
                          <wps:cNvSpPr>
                            <a:spLocks noChangeArrowheads="1"/>
                          </wps:cNvSpPr>
                          <wps:spPr bwMode="auto">
                            <a:xfrm rot="5599114">
                              <a:off x="4767"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AutoShape 557"/>
                          <wps:cNvSpPr>
                            <a:spLocks noChangeArrowheads="1"/>
                          </wps:cNvSpPr>
                          <wps:spPr bwMode="auto">
                            <a:xfrm rot="-5400000">
                              <a:off x="4951"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32" name="Line 558"/>
                        <wps:cNvCnPr>
                          <a:cxnSpLocks noChangeShapeType="1"/>
                        </wps:cNvCnPr>
                        <wps:spPr bwMode="auto">
                          <a:xfrm flipH="1">
                            <a:off x="3810600" y="1414111"/>
                            <a:ext cx="342900" cy="6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33" name="Text Box 559"/>
                        <wps:cNvSpPr txBox="1">
                          <a:spLocks noChangeArrowheads="1"/>
                        </wps:cNvSpPr>
                        <wps:spPr bwMode="auto">
                          <a:xfrm>
                            <a:off x="4283000" y="1242610"/>
                            <a:ext cx="1028100" cy="4344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 xml:space="preserve">радиатор отопления </w:t>
                              </w:r>
                            </w:p>
                          </w:txbxContent>
                        </wps:txbx>
                        <wps:bodyPr rot="0" vert="horz" wrap="square" lIns="0" tIns="0" rIns="0" bIns="0" anchor="t" anchorCtr="0" upright="1">
                          <a:noAutofit/>
                        </wps:bodyPr>
                      </wps:wsp>
                      <wps:wsp>
                        <wps:cNvPr id="134" name="Text Box 560"/>
                        <wps:cNvSpPr txBox="1">
                          <a:spLocks noChangeArrowheads="1"/>
                        </wps:cNvSpPr>
                        <wps:spPr bwMode="auto">
                          <a:xfrm>
                            <a:off x="0" y="1242610"/>
                            <a:ext cx="1370300" cy="685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 xml:space="preserve">транзитный стояк отопления  </w:t>
                              </w:r>
                            </w:p>
                          </w:txbxContent>
                        </wps:txbx>
                        <wps:bodyPr rot="0" vert="horz" wrap="square" lIns="0" tIns="0" rIns="0" bIns="0" anchor="t" anchorCtr="0" upright="1">
                          <a:noAutofit/>
                        </wps:bodyPr>
                      </wps:wsp>
                      <wps:wsp>
                        <wps:cNvPr id="135" name="Line 561"/>
                        <wps:cNvCnPr>
                          <a:cxnSpLocks noChangeShapeType="1"/>
                        </wps:cNvCnPr>
                        <wps:spPr bwMode="auto">
                          <a:xfrm flipV="1">
                            <a:off x="1199500" y="900407"/>
                            <a:ext cx="342200" cy="342203"/>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36" name="Text Box 562"/>
                        <wps:cNvSpPr txBox="1">
                          <a:spLocks noChangeArrowheads="1"/>
                        </wps:cNvSpPr>
                        <wps:spPr bwMode="auto">
                          <a:xfrm>
                            <a:off x="2286000" y="418403"/>
                            <a:ext cx="685800"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клапан</w:t>
                              </w:r>
                            </w:p>
                            <w:p w:rsidR="00E57DEB" w:rsidRDefault="00E57DEB" w:rsidP="00E57DEB">
                              <w:pPr>
                                <w:rPr>
                                  <w:sz w:val="30"/>
                                  <w:szCs w:val="20"/>
                                </w:rPr>
                              </w:pPr>
                              <w:r>
                                <w:rPr>
                                  <w:sz w:val="30"/>
                                  <w:szCs w:val="20"/>
                                </w:rPr>
                                <w:t xml:space="preserve"> </w:t>
                              </w:r>
                            </w:p>
                          </w:txbxContent>
                        </wps:txbx>
                        <wps:bodyPr rot="0" vert="horz" wrap="square" lIns="0" tIns="0" rIns="0" bIns="0" anchor="t" anchorCtr="0" upright="1">
                          <a:noAutofit/>
                        </wps:bodyPr>
                      </wps:wsp>
                      <wps:wsp>
                        <wps:cNvPr id="137" name="Text Box 563"/>
                        <wps:cNvSpPr txBox="1">
                          <a:spLocks noChangeArrowheads="1"/>
                        </wps:cNvSpPr>
                        <wps:spPr bwMode="auto">
                          <a:xfrm>
                            <a:off x="2219900" y="1448411"/>
                            <a:ext cx="513700" cy="2286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кран</w:t>
                              </w:r>
                            </w:p>
                          </w:txbxContent>
                        </wps:txbx>
                        <wps:bodyPr rot="0" vert="horz" wrap="square" lIns="0" tIns="0" rIns="0" bIns="0" anchor="t" anchorCtr="0" upright="1">
                          <a:noAutofit/>
                        </wps:bodyPr>
                      </wps:wsp>
                      <wps:wsp>
                        <wps:cNvPr id="138" name="AutoShape 564"/>
                        <wps:cNvSpPr>
                          <a:spLocks noChangeArrowheads="1"/>
                        </wps:cNvSpPr>
                        <wps:spPr bwMode="auto">
                          <a:xfrm rot="10800000">
                            <a:off x="2266300" y="698505"/>
                            <a:ext cx="269800" cy="82501"/>
                          </a:xfrm>
                          <a:custGeom>
                            <a:avLst/>
                            <a:gdLst>
                              <a:gd name="T0" fmla="*/ 236141 w 21600"/>
                              <a:gd name="T1" fmla="*/ 41275 h 21600"/>
                              <a:gd name="T2" fmla="*/ 134938 w 21600"/>
                              <a:gd name="T3" fmla="*/ 82550 h 21600"/>
                              <a:gd name="T4" fmla="*/ 33734 w 21600"/>
                              <a:gd name="T5" fmla="*/ 41275 h 21600"/>
                              <a:gd name="T6" fmla="*/ 134938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139" name="Group 565"/>
                        <wpg:cNvGrpSpPr>
                          <a:grpSpLocks/>
                        </wpg:cNvGrpSpPr>
                        <wpg:grpSpPr bwMode="auto">
                          <a:xfrm>
                            <a:off x="2219900" y="813406"/>
                            <a:ext cx="346700" cy="171401"/>
                            <a:chOff x="4767" y="2838"/>
                            <a:chExt cx="364" cy="180"/>
                          </a:xfrm>
                        </wpg:grpSpPr>
                        <wps:wsp>
                          <wps:cNvPr id="140" name="AutoShape 566"/>
                          <wps:cNvSpPr>
                            <a:spLocks noChangeArrowheads="1"/>
                          </wps:cNvSpPr>
                          <wps:spPr bwMode="auto">
                            <a:xfrm rot="5599114">
                              <a:off x="4767"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AutoShape 567"/>
                          <wps:cNvSpPr>
                            <a:spLocks noChangeArrowheads="1"/>
                          </wps:cNvSpPr>
                          <wps:spPr bwMode="auto">
                            <a:xfrm rot="-5400000">
                              <a:off x="4951"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142" name="Line 568"/>
                        <wps:cNvCnPr>
                          <a:cxnSpLocks noChangeShapeType="1"/>
                        </wps:cNvCnPr>
                        <wps:spPr bwMode="auto">
                          <a:xfrm flipV="1">
                            <a:off x="2400300" y="788006"/>
                            <a:ext cx="600" cy="114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41" o:spid="_x0000_s1047" editas="canvas" style="width:423pt;height:154.45pt;mso-position-horizontal-relative:char;mso-position-vertical-relative:line" coordsize="53721,1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">
                <v:shape id="_x0000_s1048" type="#_x0000_t75" style="position:absolute;width:53721;height:19615;visibility:visible;mso-wrap-style:square">
                  <v:fill o:detectmouseclick="t"/>
                  <v:path o:connecttype="none"/>
                </v:shape>
                <v:shape id="Text Box 543" o:spid="_x0000_s1049" type="#_x0000_t202" style="position:absolute;left:3428;top:438;width:17981;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c8IA&#10;AADcAAAADwAAAGRycy9kb3ducmV2LnhtbERPTWvCQBC9C/6HZYTezEYLGqOrtJaW3sS04HXIjtmQ&#10;7GzIbpP033cLhd7m8T7ncJpsKwbqfe1YwSpJQRCXTtdcKfj8eF1mIHxA1tg6JgXf5OF0nM8OmGs3&#10;8pWGIlQihrDPUYEJocul9KUhiz5xHXHk7q63GCLsK6l7HGO4beU6TTfSYs2xwWBHZ0NlU3xZBY+X&#10;9fbm34qXc3ejXZP55+bORqmHxfS0BxFoCv/iP/e7jvNXG/h9Jl4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7/NzwgAAANwAAAAPAAAAAAAAAAAAAAAAAJgCAABkcnMvZG93&#10;bnJldi54bWxQSwUGAAAAAAQABAD1AAAAhwMAAAAA&#10;" stroked="f">
                  <v:fill opacity="0"/>
                  <v:textbox inset="0,0,0,0">
                    <w:txbxContent>
                      <w:p w:rsidR="00E57DEB" w:rsidRDefault="00E57DEB" w:rsidP="00E57DEB">
                        <w:pPr>
                          <w:rPr>
                            <w:b/>
                            <w:sz w:val="24"/>
                            <w:szCs w:val="24"/>
                          </w:rPr>
                        </w:pPr>
                        <w:r>
                          <w:rPr>
                            <w:b/>
                            <w:sz w:val="24"/>
                            <w:szCs w:val="24"/>
                          </w:rPr>
                          <w:t>Управляющая компания</w:t>
                        </w:r>
                      </w:p>
                    </w:txbxContent>
                  </v:textbox>
                </v:shape>
                <v:shape id="Text Box 544" o:spid="_x0000_s1050" type="#_x0000_t202" style="position:absolute;left:30854;top:438;width:10294;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W6MAA&#10;AADcAAAADwAAAGRycy9kb3ducmV2LnhtbERPS4vCMBC+C/6HMMLeNNUFH9Uouy6KN7G74HVoxqa0&#10;mZQmq/XfG0HwNh/fc1abztbiSq0vHSsYjxIQxLnTJRcK/n53wzkIH5A11o5JwZ08bNb93gpT7W58&#10;omsWChFD2KeowITQpFL63JBFP3INceQurrUYImwLqVu8xXBby0mSTKXFkmODwYa2hvIq+7cKPo+T&#10;2dnvs59tc6ZFNfff1YWNUh+D7msJIlAX3uKX+6Dj/PEM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NW6MAAAADcAAAADwAAAAAAAAAAAAAAAACYAgAAZHJzL2Rvd25y&#10;ZXYueG1sUEsFBgAAAAAEAAQA9QAAAIUDAAAAAA==&#10;" stroked="f">
                  <v:fill opacity="0"/>
                  <v:textbox inset="0,0,0,0">
                    <w:txbxContent>
                      <w:p w:rsidR="00E57DEB" w:rsidRDefault="00E57DEB" w:rsidP="00E57DEB">
                        <w:pPr>
                          <w:rPr>
                            <w:b/>
                            <w:sz w:val="24"/>
                            <w:szCs w:val="24"/>
                          </w:rPr>
                        </w:pPr>
                        <w:r>
                          <w:rPr>
                            <w:b/>
                            <w:sz w:val="24"/>
                            <w:szCs w:val="24"/>
                          </w:rPr>
                          <w:t xml:space="preserve">Заказчик </w:t>
                        </w:r>
                      </w:p>
                    </w:txbxContent>
                  </v:textbox>
                </v:shape>
                <v:shape id="AutoShape 545" o:spid="_x0000_s1051" type="#_x0000_t32" style="position:absolute;left:15417;top:3860;width:13;height:15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546" o:spid="_x0000_s1052" type="#_x0000_t32" style="position:absolute;left:18846;top:3860;width:0;height:5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547" o:spid="_x0000_s1053" type="#_x0000_t32" style="position:absolute;left:18846;top:9004;width:1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AutoShape 548" o:spid="_x0000_s1054" type="#_x0000_t32" style="position:absolute;left:20561;top:9004;width:0;height:51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549" o:spid="_x0000_s1055" type="#_x0000_t32" style="position:absolute;left:18846;top:14141;width:1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550" o:spid="_x0000_s1056" type="#_x0000_t32" style="position:absolute;left:18846;top:14141;width:7;height:51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m2KDDAAAA3AAAAA8AAAAAAAAAAAAA&#10;AAAAoQIAAGRycy9kb3ducmV2LnhtbFBLBQYAAAAABAAEAPkAAACRAwAAAAA=&#10;"/>
                <v:rect id="Rectangle 551" o:spid="_x0000_s1057" style="position:absolute;left:29127;top:7289;width:8560;height:8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line id="Line 552" o:spid="_x0000_s1058" style="position:absolute;visibility:visible;mso-wrap-style:square" from="21507,2146" to="21520,19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oxRcUAAADcAAAADwAAAGRycy9kb3ducmV2LnhtbESPQWvCQBCF7wX/wzJCb3Wjh9BGVxFB&#10;8JBaGkvPQ3ZMotnZuLsm8d93C4XeZnhv3vdmtRlNK3pyvrGsYD5LQBCXVjdcKfg67V9eQfiArLG1&#10;TAoe5GGznjytMNN24E/qi1CJGMI+QwV1CF0mpS9rMuhntiOO2tk6gyGurpLa4RDDTSsXSZJKgw1H&#10;Qo0d7Woqr8XdRG5Z5e72fbmOh/N7vr9x/3Y8fSj1PB23SxCBxvBv/rs+6Fh/kcLvM3EC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oxRcUAAADcAAAADwAAAAAAAAAA&#10;AAAAAAChAgAAZHJzL2Rvd25yZXYueG1sUEsFBgAAAAAEAAQA+QAAAJMDAAAAAA==&#10;">
                  <v:stroke dashstyle="dash"/>
                </v:line>
                <v:line id="Line 553" o:spid="_x0000_s1059" style="position:absolute;visibility:visible;mso-wrap-style:square" from="20561,14141" to="29127,1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554" o:spid="_x0000_s1060" style="position:absolute;visibility:visible;mso-wrap-style:square" from="20561,9004" to="29127,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group id="Group 555" o:spid="_x0000_s1061" style="position:absolute;left:22269;top:13188;width:3467;height:1715" coordorigin="4767,2838" coordsize="36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56" o:spid="_x0000_s1062" type="#_x0000_t5" style="position:absolute;left:4767;top:2838;width:180;height:180;rotation:61157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6oOsMA&#10;AADcAAAADwAAAGRycy9kb3ducmV2LnhtbESPQW/CMAyF70j8h8hIuyBI2dAEhYAAadKuA8bZNKat&#10;aJzSBNr9+/mAxM2W33v+3nLduUo9qAmlZwOTcQKKOPO25NzA8fA1moEKEdli5ZkM/FGA9arfW2Jq&#10;fcs/9NjHXEkIhxQNFDHWqdYhK8hhGPuaWG4X3ziMsja5tg22Eu4q/Z4kn9phyfKhwJp2BWXX/d0Z&#10;OOv7+bY9zQ+/w910WE0urYg3xrwNus0CVKQuvsRP97cV/A/BlzIygV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6oOsMAAADcAAAADwAAAAAAAAAAAAAAAACYAgAAZHJzL2Rv&#10;d25yZXYueG1sUEsFBgAAAAAEAAQA9QAAAIgDAAAAAA==&#10;"/>
                  <v:shape id="AutoShape 557" o:spid="_x0000_s1063" type="#_x0000_t5" style="position:absolute;left:4951;top:2838;width:18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VvfMQA&#10;AADcAAAADwAAAGRycy9kb3ducmV2LnhtbERPTWvCQBC9C/6HZYTezMa2SBuzilgKLZRqtTl4G7Jj&#10;Es3Ohuwa03/fFQRv83ifky56U4uOWldZVjCJYhDEudUVFwp+d+/jFxDOI2usLZOCP3KwmA8HKSba&#10;XviHuq0vRAhhl6CC0vsmkdLlJRl0kW2IA3ewrUEfYFtI3eIlhJtaPsbxVBqsODSU2NCqpPy0PRsF&#10;m+fz0b91a/x8LY67fVZ/Zd+VU+ph1C9nIDz1/i6+uT90mP80gesz4QI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Vb3zEAAAA3AAAAA8AAAAAAAAAAAAAAAAAmAIAAGRycy9k&#10;b3ducmV2LnhtbFBLBQYAAAAABAAEAPUAAACJAwAAAAA=&#10;"/>
                </v:group>
                <v:line id="Line 558" o:spid="_x0000_s1064" style="position:absolute;flip:x;visibility:visible;mso-wrap-style:square" from="38106,14141" to="41535,1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vZDcIAAADcAAAADwAAAGRycy9kb3ducmV2LnhtbERPzWrCQBC+F3yHZYTe6kYFkdRVVLAW&#10;LyVpHmDMjkk0Oxuy2zW+vVso9DYf3++sNoNpRaDeNZYVTCcJCOLS6oYrBcX34W0Jwnlkja1lUvAg&#10;B5v16GWFqbZ3zijkvhIxhF2KCmrvu1RKV9Zk0E1sRxy5i+0N+gj7Suoe7zHctHKWJAtpsOHYUGNH&#10;+5rKW/5jFJyORTiX+911sSxCLh8fWfhKMqVex8P2HYSnwf+L/9yfOs6fz+D3mXiBX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vZDcIAAADcAAAADwAAAAAAAAAAAAAA&#10;AAChAgAAZHJzL2Rvd25yZXYueG1sUEsFBgAAAAAEAAQA+QAAAJADAAAAAA==&#10;">
                  <v:stroke endarrow="classic"/>
                </v:line>
                <v:shape id="Text Box 559" o:spid="_x0000_s1065" type="#_x0000_t202" style="position:absolute;left:42830;top:12426;width:10281;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0Mi8EA&#10;AADcAAAADwAAAGRycy9kb3ducmV2LnhtbERPTWvCQBC9F/wPywi91Y0GrI1ZpVUqvRVjweuQnWRD&#10;srMhu2r8926h0Ns83ufk29F24kqDbxwrmM8SEMSl0w3XCn5Ony8rED4ga+wck4I7edhuJk85Ztrd&#10;+EjXItQihrDPUIEJoc+k9KUhi37meuLIVW6wGCIcaqkHvMVw28lFkiylxYZjg8GedobKtrhYBen3&#10;4vXsD8V+15/prV35j7Zio9TzdHxfgwg0hn/xn/tLx/lpCr/PxAv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tDIvBAAAA3AAAAA8AAAAAAAAAAAAAAAAAmAIAAGRycy9kb3du&#10;cmV2LnhtbFBLBQYAAAAABAAEAPUAAACGAwAAAAA=&#10;" stroked="f">
                  <v:fill opacity="0"/>
                  <v:textbox inset="0,0,0,0">
                    <w:txbxContent>
                      <w:p w:rsidR="00E57DEB" w:rsidRDefault="00E57DEB" w:rsidP="00E57DEB">
                        <w:pPr>
                          <w:rPr>
                            <w:sz w:val="24"/>
                            <w:szCs w:val="24"/>
                          </w:rPr>
                        </w:pPr>
                        <w:r>
                          <w:rPr>
                            <w:sz w:val="24"/>
                            <w:szCs w:val="24"/>
                          </w:rPr>
                          <w:t xml:space="preserve">радиатор отопления </w:t>
                        </w:r>
                      </w:p>
                    </w:txbxContent>
                  </v:textbox>
                </v:shape>
                <v:shape id="Text Box 560" o:spid="_x0000_s1066" type="#_x0000_t202" style="position:absolute;top:12426;width:13703;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U/8IA&#10;AADcAAAADwAAAGRycy9kb3ducmV2LnhtbERPTWvCQBC9C/6HZQRvulGL2jSrWKWlNzEteB2yk2xI&#10;djZkt5r++26h4G0e73Oy/WBbcaPe144VLOYJCOLC6ZorBV+fb7MtCB+QNbaOScEPedjvxqMMU+3u&#10;fKFbHioRQ9inqMCE0KVS+sKQRT93HXHkStdbDBH2ldQ93mO4beUySdbSYs2xwWBHR0NFk39bBavz&#10;cnP17/np2F3pudn616Zko9R0MhxeQAQawkP87/7Qcf7qCf6eiR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JT/wgAAANwAAAAPAAAAAAAAAAAAAAAAAJgCAABkcnMvZG93&#10;bnJldi54bWxQSwUGAAAAAAQABAD1AAAAhwMAAAAA&#10;" stroked="f">
                  <v:fill opacity="0"/>
                  <v:textbox inset="0,0,0,0">
                    <w:txbxContent>
                      <w:p w:rsidR="00E57DEB" w:rsidRDefault="00E57DEB" w:rsidP="00E57DEB">
                        <w:pPr>
                          <w:rPr>
                            <w:sz w:val="24"/>
                            <w:szCs w:val="24"/>
                          </w:rPr>
                        </w:pPr>
                        <w:r>
                          <w:rPr>
                            <w:sz w:val="24"/>
                            <w:szCs w:val="24"/>
                          </w:rPr>
                          <w:t xml:space="preserve">транзитный стояк отопления  </w:t>
                        </w:r>
                      </w:p>
                    </w:txbxContent>
                  </v:textbox>
                </v:shape>
                <v:line id="Line 561" o:spid="_x0000_s1067" style="position:absolute;flip:y;visibility:visible;mso-wrap-style:square" from="11995,9004" to="15417,12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JBecMAAADcAAAADwAAAGRycy9kb3ducmV2LnhtbERP22rCQBB9F/yHZQp9001blJC6igq9&#10;0BdJmg+YZsckmp0N2e0a/94tCH2bw7nOajOaTgQaXGtZwdM8AUFcWd1yraD8fpulIJxH1thZJgVX&#10;crBZTycrzLS9cE6h8LWIIewyVNB432dSuqohg25ue+LIHe1g0Ec41FIPeInhppPPSbKUBluODQ32&#10;tG+oOhe/RsHXRxl+qv3utEzLUMjrex4OSa7U48O4fQXhafT/4rv7U8f5Lwv4eyZe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iQXnDAAAA3AAAAA8AAAAAAAAAAAAA&#10;AAAAoQIAAGRycy9kb3ducmV2LnhtbFBLBQYAAAAABAAEAPkAAACRAwAAAAA=&#10;">
                  <v:stroke endarrow="classic"/>
                </v:line>
                <v:shape id="Text Box 562" o:spid="_x0000_s1068" type="#_x0000_t202" style="position:absolute;left:22860;top:4184;width:6858;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vE8IA&#10;AADcAAAADwAAAGRycy9kb3ducmV2LnhtbERPTWvCQBC9F/wPyxS81U0jWI2uwSotvRWj4HXIjtmQ&#10;7GzIbpP033cLhd7m8T5nl0+2FQP1vnas4HmRgCAuna65UnC9vD2tQfiArLF1TAq+yUO+nz3sMNNu&#10;5DMNRahEDGGfoQITQpdJ6UtDFv3CdcSRu7veYoiwr6TucYzhtpVpkqykxZpjg8GOjobKpviyCpaf&#10;6cvNvxenY3ejTbP2r82djVLzx+mwBRFoCv/iP/eHjvOXK/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q8TwgAAANwAAAAPAAAAAAAAAAAAAAAAAJgCAABkcnMvZG93&#10;bnJldi54bWxQSwUGAAAAAAQABAD1AAAAhwMAAAAA&#10;" stroked="f">
                  <v:fill opacity="0"/>
                  <v:textbox inset="0,0,0,0">
                    <w:txbxContent>
                      <w:p w:rsidR="00E57DEB" w:rsidRDefault="00E57DEB" w:rsidP="00E57DEB">
                        <w:pPr>
                          <w:rPr>
                            <w:sz w:val="24"/>
                            <w:szCs w:val="24"/>
                          </w:rPr>
                        </w:pPr>
                        <w:r>
                          <w:rPr>
                            <w:sz w:val="24"/>
                            <w:szCs w:val="24"/>
                          </w:rPr>
                          <w:t>клапан</w:t>
                        </w:r>
                      </w:p>
                      <w:p w:rsidR="00E57DEB" w:rsidRDefault="00E57DEB" w:rsidP="00E57DEB">
                        <w:pPr>
                          <w:rPr>
                            <w:sz w:val="30"/>
                            <w:szCs w:val="20"/>
                          </w:rPr>
                        </w:pPr>
                        <w:r>
                          <w:rPr>
                            <w:sz w:val="30"/>
                            <w:szCs w:val="20"/>
                          </w:rPr>
                          <w:t xml:space="preserve"> </w:t>
                        </w:r>
                      </w:p>
                    </w:txbxContent>
                  </v:textbox>
                </v:shape>
                <v:shape id="Text Box 563" o:spid="_x0000_s1069" type="#_x0000_t202" style="position:absolute;left:22199;top:14484;width:513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KiMIA&#10;AADcAAAADwAAAGRycy9kb3ducmV2LnhtbERPTWvCQBC9F/wPyxS81U0jVJu6BqtYeitGweuQHbMh&#10;2dmQ3Sbx33cLhd7m8T5nk0+2FQP1vnas4HmRgCAuna65UnA5H5/WIHxA1tg6JgV38pBvZw8bzLQb&#10;+URDESoRQ9hnqMCE0GVS+tKQRb9wHXHkbq63GCLsK6l7HGO4bWWaJC/SYs2xwWBHe0NlU3xbBcuv&#10;dHX1H8Vh313ptVn79+bGRqn547R7AxFoCv/iP/enjvOXK/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gqIwgAAANwAAAAPAAAAAAAAAAAAAAAAAJgCAABkcnMvZG93&#10;bnJldi54bWxQSwUGAAAAAAQABAD1AAAAhwMAAAAA&#10;" stroked="f">
                  <v:fill opacity="0"/>
                  <v:textbox inset="0,0,0,0">
                    <w:txbxContent>
                      <w:p w:rsidR="00E57DEB" w:rsidRDefault="00E57DEB" w:rsidP="00E57DEB">
                        <w:pPr>
                          <w:rPr>
                            <w:sz w:val="24"/>
                            <w:szCs w:val="24"/>
                          </w:rPr>
                        </w:pPr>
                        <w:r>
                          <w:rPr>
                            <w:sz w:val="24"/>
                            <w:szCs w:val="24"/>
                          </w:rPr>
                          <w:t>кран</w:t>
                        </w:r>
                      </w:p>
                    </w:txbxContent>
                  </v:textbox>
                </v:shape>
                <v:shape id="AutoShape 564" o:spid="_x0000_s1070" style="position:absolute;left:22663;top:6985;width:2698;height:825;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6AL8UA&#10;AADcAAAADwAAAGRycy9kb3ducmV2LnhtbESPQU/DMAyF70j8h8hI3FgK09BUlk0TUifUG2Pa2TSm&#10;6WickmRbt1+PD0jcbL3n9z4vVqPv1Yli6gIbeJwUoIibYDtuDew+qoc5qJSRLfaBycCFEqyWtzcL&#10;LG048zudtrlVEsKpRAMu56HUOjWOPKZJGIhF+wrRY5Y1ttpGPEu47/VTUTxrjx1Lg8OBXh0139uj&#10;N9A6Nzt8HtbVdRar/XHzU083dW3M/d24fgGVacz/5r/rNyv4U6GV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3oAvxQAAANwAAAAPAAAAAAAAAAAAAAAAAJgCAABkcnMv&#10;ZG93bnJldi54bWxQSwUGAAAAAAQABAD1AAAAigMAAAAA&#10;" path="m,l5400,21600r10800,l21600,,,xe">
                  <v:stroke joinstyle="miter"/>
                  <v:path o:connecttype="custom" o:connectlocs="2949576,157649;1685476,315299;421363,157649;1685476,0" o:connectangles="0,0,0,0" textboxrect="4500,4500,17100,17100"/>
                </v:shape>
                <v:group id="Group 565" o:spid="_x0000_s1071" style="position:absolute;left:22199;top:8134;width:3467;height:1714" coordorigin="4767,2838" coordsize="36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AutoShape 566" o:spid="_x0000_s1072" type="#_x0000_t5" style="position:absolute;left:4767;top:2838;width:180;height:180;rotation:61157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bR8MA&#10;AADcAAAADwAAAGRycy9kb3ducmV2LnhtbESPT4vCQAzF7wt+hyGCF9GpIotWR3GFBa/rv3PsxLbY&#10;ydTOaOu33xwW9paQ915+b7XpXKVe1ITSs4HJOAFFnHlbcm7gdPwezUGFiGyx8kwG3hRgs+59rDC1&#10;vuUfeh1iriSEQ4oGihjrVOuQFeQwjH1NLLebbxxGWZtc2wZbCXeVnibJp3ZYsnwosKZdQdn98HQG&#10;rvp5fXxdFsfzcDcbVpNbK+KtMYN+t12CitTFf/Gfe28Ffyb4UkYm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jbR8MAAADcAAAADwAAAAAAAAAAAAAAAACYAgAAZHJzL2Rv&#10;d25yZXYueG1sUEsFBgAAAAAEAAQA9QAAAIgDAAAAAA==&#10;"/>
                  <v:shape id="AutoShape 567" o:spid="_x0000_s1073" type="#_x0000_t5" style="position:absolute;left:4951;top:2838;width:18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cAcIA&#10;AADcAAAADwAAAGRycy9kb3ducmV2LnhtbERPS4vCMBC+C/6HMAt701QR0a5RFkVYQdbXevA2NGNb&#10;bSalibX++40geJuP7zmTWWMKUVPlcssKet0IBHFidc6pgr/DsjMC4TyyxsIyKXiQg9m03ZpgrO2d&#10;d1TvfSpCCLsYFWTel7GULsnIoOvakjhwZ1sZ9AFWqdQV3kO4KWQ/iobSYM6hIcOS5hkl1/3NKNgO&#10;bhe/qDe4GqeXw+lYrI+/uVPq86P5/gLhqfFv8cv9o8P8QQ+ez4QL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UxwBwgAAANwAAAAPAAAAAAAAAAAAAAAAAJgCAABkcnMvZG93&#10;bnJldi54bWxQSwUGAAAAAAQABAD1AAAAhwMAAAAA&#10;"/>
                </v:group>
                <v:line id="Line 568" o:spid="_x0000_s1074" style="position:absolute;flip:y;visibility:visible;mso-wrap-style:square" from="24003,7880" to="24009,9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DjcQAAADcAAAADwAAAGRycy9kb3ducmV2LnhtbERPTWsCMRC9C/0PYQq9iGYVKboaRQSh&#10;By+1ZcXbuBk3y24ma5Lq9t83hUJv83ifs9r0thV38qF2rGAyzkAQl07XXCn4/NiP5iBCRNbYOiYF&#10;3xRgs34arDDX7sHvdD/GSqQQDjkqMDF2uZShNGQxjF1HnLir8xZjgr6S2uMjhdtWTrPsVVqsOTUY&#10;7GhnqGyOX1aBnB+GN7+9zJqiOZ0WpiiL7nxQ6uW53y5BROrjv/jP/abT/NkU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QONxAAAANwAAAAPAAAAAAAAAAAA&#10;AAAAAKECAABkcnMvZG93bnJldi54bWxQSwUGAAAAAAQABAD5AAAAkgMAAAAA&#10;"/>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теплоснабжению между Управляющей компанией и Заказчиком обозначена ---------</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горячему и холодному водоснабжению </w:t>
      </w:r>
      <w:r w:rsidRPr="00E57DEB">
        <w:rPr>
          <w:rFonts w:ascii="Times New Roman" w:eastAsia="Times New Roman" w:hAnsi="Times New Roman" w:cs="Times New Roman"/>
          <w:sz w:val="20"/>
          <w:szCs w:val="20"/>
        </w:rPr>
        <w:t xml:space="preserve">является точка первого резьбового соединения от транзитного стояка водоснабжения. </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Транзитный стояк обслуживает Заказчик.</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Первый расположенный от стояка кран и всю водопроводную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53FD2184" wp14:editId="30FB96ED">
                <wp:extent cx="4177665" cy="1756410"/>
                <wp:effectExtent l="0" t="0" r="3810" b="5715"/>
                <wp:docPr id="157" name="Полотно 5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Text Box 476"/>
                        <wps:cNvSpPr txBox="1">
                          <a:spLocks noChangeArrowheads="1"/>
                        </wps:cNvSpPr>
                        <wps:spPr bwMode="auto">
                          <a:xfrm>
                            <a:off x="66601" y="43700"/>
                            <a:ext cx="1788828"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88" name="Text Box 477"/>
                        <wps:cNvSpPr txBox="1">
                          <a:spLocks noChangeArrowheads="1"/>
                        </wps:cNvSpPr>
                        <wps:spPr bwMode="auto">
                          <a:xfrm>
                            <a:off x="2971946" y="43700"/>
                            <a:ext cx="1027816"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b/>
                                  <w:sz w:val="24"/>
                                  <w:szCs w:val="24"/>
                                </w:rPr>
                              </w:pPr>
                              <w:r>
                                <w:rPr>
                                  <w:b/>
                                  <w:sz w:val="24"/>
                                  <w:szCs w:val="24"/>
                                </w:rPr>
                                <w:t>Заказчик</w:t>
                              </w:r>
                            </w:p>
                            <w:p w:rsidR="00E57DEB" w:rsidRDefault="00E57DEB"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89" name="AutoShape 478"/>
                        <wps:cNvCnPr>
                          <a:cxnSpLocks noChangeShapeType="1"/>
                        </wps:cNvCnPr>
                        <wps:spPr bwMode="auto">
                          <a:xfrm>
                            <a:off x="1608225" y="215001"/>
                            <a:ext cx="1000" cy="15414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79"/>
                        <wps:cNvCnPr>
                          <a:cxnSpLocks noChangeShapeType="1"/>
                        </wps:cNvCnPr>
                        <wps:spPr bwMode="auto">
                          <a:xfrm>
                            <a:off x="1608225" y="1071306"/>
                            <a:ext cx="513908" cy="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80"/>
                        <wps:cNvCnPr>
                          <a:cxnSpLocks noChangeShapeType="1"/>
                        </wps:cNvCnPr>
                        <wps:spPr bwMode="auto">
                          <a:xfrm>
                            <a:off x="1950830" y="215001"/>
                            <a:ext cx="900" cy="154140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92" name="Group 481"/>
                        <wpg:cNvGrpSpPr>
                          <a:grpSpLocks/>
                        </wpg:cNvGrpSpPr>
                        <wpg:grpSpPr bwMode="auto">
                          <a:xfrm>
                            <a:off x="1988931" y="983806"/>
                            <a:ext cx="346405" cy="171201"/>
                            <a:chOff x="4767" y="2838"/>
                            <a:chExt cx="364" cy="180"/>
                          </a:xfrm>
                        </wpg:grpSpPr>
                        <wps:wsp>
                          <wps:cNvPr id="93" name="AutoShape 482"/>
                          <wps:cNvSpPr>
                            <a:spLocks noChangeArrowheads="1"/>
                          </wps:cNvSpPr>
                          <wps:spPr bwMode="auto">
                            <a:xfrm rot="5599114">
                              <a:off x="4767"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483"/>
                          <wps:cNvSpPr>
                            <a:spLocks noChangeArrowheads="1"/>
                          </wps:cNvSpPr>
                          <wps:spPr bwMode="auto">
                            <a:xfrm rot="-5400000">
                              <a:off x="4951"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95" name="Line 484"/>
                        <wps:cNvCnPr>
                          <a:cxnSpLocks noChangeShapeType="1"/>
                        </wps:cNvCnPr>
                        <wps:spPr bwMode="auto">
                          <a:xfrm>
                            <a:off x="3168949" y="1056106"/>
                            <a:ext cx="64331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6" name="Line 485"/>
                        <wps:cNvCnPr>
                          <a:cxnSpLocks noChangeShapeType="1"/>
                        </wps:cNvCnPr>
                        <wps:spPr bwMode="auto">
                          <a:xfrm>
                            <a:off x="2807344" y="107130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486"/>
                        <wps:cNvSpPr txBox="1">
                          <a:spLocks noChangeArrowheads="1"/>
                        </wps:cNvSpPr>
                        <wps:spPr bwMode="auto">
                          <a:xfrm>
                            <a:off x="881214" y="340602"/>
                            <a:ext cx="628010" cy="2854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стояк</w:t>
                              </w:r>
                            </w:p>
                          </w:txbxContent>
                        </wps:txbx>
                        <wps:bodyPr rot="0" vert="horz" wrap="square" lIns="0" tIns="0" rIns="0" bIns="0" anchor="t" anchorCtr="0" upright="1">
                          <a:noAutofit/>
                        </wps:bodyPr>
                      </wps:wsp>
                      <wpg:wgp>
                        <wpg:cNvPr id="99" name="Group 487"/>
                        <wpg:cNvGrpSpPr>
                          <a:grpSpLocks/>
                        </wpg:cNvGrpSpPr>
                        <wpg:grpSpPr bwMode="auto">
                          <a:xfrm>
                            <a:off x="869714" y="557503"/>
                            <a:ext cx="685211" cy="171301"/>
                            <a:chOff x="3327" y="2754"/>
                            <a:chExt cx="720" cy="180"/>
                          </a:xfrm>
                        </wpg:grpSpPr>
                        <wps:wsp>
                          <wps:cNvPr id="100" name="Line 488"/>
                          <wps:cNvCnPr>
                            <a:cxnSpLocks noChangeShapeType="1"/>
                          </wps:cNvCnPr>
                          <wps:spPr bwMode="auto">
                            <a:xfrm>
                              <a:off x="3327" y="27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89"/>
                          <wps:cNvCnPr>
                            <a:cxnSpLocks noChangeShapeType="1"/>
                          </wps:cNvCnPr>
                          <wps:spPr bwMode="auto">
                            <a:xfrm>
                              <a:off x="3867" y="275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02" name="Text Box 490"/>
                        <wps:cNvSpPr txBox="1">
                          <a:spLocks noChangeArrowheads="1"/>
                        </wps:cNvSpPr>
                        <wps:spPr bwMode="auto">
                          <a:xfrm>
                            <a:off x="2250635" y="443303"/>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 xml:space="preserve">вентиль </w:t>
                              </w:r>
                            </w:p>
                          </w:txbxContent>
                        </wps:txbx>
                        <wps:bodyPr rot="0" vert="horz" wrap="square" lIns="0" tIns="0" rIns="0" bIns="0" anchor="t" anchorCtr="0" upright="1">
                          <a:noAutofit/>
                        </wps:bodyPr>
                      </wps:wsp>
                      <wps:wsp>
                        <wps:cNvPr id="103" name="Line 491"/>
                        <wps:cNvCnPr>
                          <a:cxnSpLocks noChangeShapeType="1"/>
                        </wps:cNvCnPr>
                        <wps:spPr bwMode="auto">
                          <a:xfrm flipV="1">
                            <a:off x="2122133" y="647904"/>
                            <a:ext cx="133202" cy="347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92"/>
                        <wps:cNvCnPr>
                          <a:cxnSpLocks noChangeShapeType="1"/>
                        </wps:cNvCnPr>
                        <wps:spPr bwMode="auto">
                          <a:xfrm>
                            <a:off x="2255335" y="643104"/>
                            <a:ext cx="561509"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5" name="Group 493"/>
                        <wpg:cNvGrpSpPr>
                          <a:grpSpLocks/>
                        </wpg:cNvGrpSpPr>
                        <wpg:grpSpPr bwMode="auto">
                          <a:xfrm>
                            <a:off x="2407637" y="684104"/>
                            <a:ext cx="791712" cy="558503"/>
                            <a:chOff x="4887" y="2887"/>
                            <a:chExt cx="832" cy="587"/>
                          </a:xfrm>
                        </wpg:grpSpPr>
                        <wps:wsp>
                          <wps:cNvPr id="106" name="Oval 494"/>
                          <wps:cNvSpPr>
                            <a:spLocks noChangeArrowheads="1"/>
                          </wps:cNvSpPr>
                          <wps:spPr bwMode="auto">
                            <a:xfrm>
                              <a:off x="5127" y="311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Line 495"/>
                          <wps:cNvCnPr>
                            <a:cxnSpLocks noChangeShapeType="1"/>
                          </wps:cNvCnPr>
                          <wps:spPr bwMode="auto">
                            <a:xfrm>
                              <a:off x="5307"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6"/>
                          <wps:cNvCnPr>
                            <a:cxnSpLocks noChangeShapeType="1"/>
                          </wps:cNvCnPr>
                          <wps:spPr bwMode="auto">
                            <a:xfrm>
                              <a:off x="494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97"/>
                          <wps:cNvCnPr>
                            <a:cxnSpLocks noChangeShapeType="1"/>
                          </wps:cNvCnPr>
                          <wps:spPr bwMode="auto">
                            <a:xfrm>
                              <a:off x="548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Oval 498"/>
                          <wps:cNvSpPr>
                            <a:spLocks noChangeArrowheads="1"/>
                          </wps:cNvSpPr>
                          <wps:spPr bwMode="auto">
                            <a:xfrm>
                              <a:off x="4887"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499"/>
                          <wps:cNvSpPr>
                            <a:spLocks noChangeArrowheads="1"/>
                          </wps:cNvSpPr>
                          <wps:spPr bwMode="auto">
                            <a:xfrm>
                              <a:off x="5277" y="28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500"/>
                          <wps:cNvSpPr>
                            <a:spLocks noChangeArrowheads="1"/>
                          </wps:cNvSpPr>
                          <wps:spPr bwMode="auto">
                            <a:xfrm>
                              <a:off x="5662"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113" name="Text Box 501"/>
                        <wps:cNvSpPr txBox="1">
                          <a:spLocks noChangeArrowheads="1"/>
                        </wps:cNvSpPr>
                        <wps:spPr bwMode="auto">
                          <a:xfrm>
                            <a:off x="3126149" y="448103"/>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 xml:space="preserve">счетчик </w:t>
                              </w:r>
                            </w:p>
                          </w:txbxContent>
                        </wps:txbx>
                        <wps:bodyPr rot="0" vert="horz" wrap="square" lIns="0" tIns="0" rIns="0" bIns="0" anchor="t" anchorCtr="0" upright="1">
                          <a:noAutofit/>
                        </wps:bodyPr>
                      </wps:wsp>
                      <wps:wsp>
                        <wps:cNvPr id="114" name="Line 502"/>
                        <wps:cNvCnPr>
                          <a:cxnSpLocks noChangeShapeType="1"/>
                        </wps:cNvCnPr>
                        <wps:spPr bwMode="auto">
                          <a:xfrm>
                            <a:off x="3149949" y="643104"/>
                            <a:ext cx="513808"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03"/>
                        <wps:cNvCnPr>
                          <a:cxnSpLocks noChangeShapeType="1"/>
                        </wps:cNvCnPr>
                        <wps:spPr bwMode="auto">
                          <a:xfrm flipV="1">
                            <a:off x="2978646" y="646904"/>
                            <a:ext cx="171303" cy="291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59" o:spid="_x0000_s1075" editas="canvas" style="width:328.95pt;height:138.3pt;mso-position-horizontal-relative:char;mso-position-vertical-relative:line" coordsize="41776,17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">
                <v:shape id="_x0000_s1076" type="#_x0000_t75" style="position:absolute;width:41776;height:17564;visibility:visible;mso-wrap-style:square">
                  <v:fill o:detectmouseclick="t"/>
                  <v:path o:connecttype="none"/>
                </v:shape>
                <v:shape id="Text Box 476" o:spid="_x0000_s1077" type="#_x0000_t202" style="position:absolute;left:666;top:437;width:1788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InMMA&#10;AADbAAAADwAAAGRycy9kb3ducmV2LnhtbESPQWvCQBSE74L/YXlCb2ajhZrGbKS1tHgrxoLXR/aZ&#10;Dcm+Ddmtpv++WxB6HGbmG6bYTbYXVxp961jBKklBENdOt9wo+Dq9LzMQPiBr7B2Tgh/ysCvnswJz&#10;7W58pGsVGhEh7HNUYEIYcil9bciiT9xAHL2LGy2GKMdG6hFvEW57uU7TJ2mx5bhgcKC9obqrvq2C&#10;x8/15uw/qrf9cKbnLvOv3YWNUg+L6WULItAU/sP39kEryDbw9yX+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iInMMAAADbAAAADwAAAAAAAAAAAAAAAACYAgAAZHJzL2Rv&#10;d25yZXYueG1sUEsFBgAAAAAEAAQA9QAAAIgDAAAAAA==&#10;" stroked="f">
                  <v:fill opacity="0"/>
                  <v:textbox inset="0,0,0,0">
                    <w:txbxContent>
                      <w:p w:rsidR="00E57DEB" w:rsidRDefault="00E57DEB" w:rsidP="00E57DEB">
                        <w:pPr>
                          <w:rPr>
                            <w:b/>
                            <w:sz w:val="24"/>
                            <w:szCs w:val="24"/>
                          </w:rPr>
                        </w:pPr>
                        <w:r>
                          <w:rPr>
                            <w:b/>
                            <w:sz w:val="24"/>
                            <w:szCs w:val="24"/>
                          </w:rPr>
                          <w:t>Управляющая компания</w:t>
                        </w:r>
                      </w:p>
                    </w:txbxContent>
                  </v:textbox>
                </v:shape>
                <v:shape id="Text Box 477" o:spid="_x0000_s1078" type="#_x0000_t202" style="position:absolute;left:29719;top:437;width:1027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cc7r8A&#10;AADbAAAADwAAAGRycy9kb3ducmV2LnhtbERPTYvCMBC9C/sfwizsTVNd0G41yq6ieBPrgtehGZvS&#10;ZlKaqPXfm4Pg8fG+F6veNuJGna8cKxiPEhDEhdMVlwr+T9thCsIHZI2NY1LwIA+r5cdggZl2dz7S&#10;LQ+liCHsM1RgQmgzKX1hyKIfuZY4chfXWQwRdqXUHd5juG3kJEmm0mLFscFgS2tDRZ1frYLvw2R2&#10;9rt8s27P9FOn/q++sFHq67P/nYMI1Ie3+OXeawVpHBu/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dxzuvwAAANsAAAAPAAAAAAAAAAAAAAAAAJgCAABkcnMvZG93bnJl&#10;di54bWxQSwUGAAAAAAQABAD1AAAAhAMAAAAA&#10;" stroked="f">
                  <v:fill opacity="0"/>
                  <v:textbox inset="0,0,0,0">
                    <w:txbxContent>
                      <w:p w:rsidR="00E57DEB" w:rsidRDefault="00E57DEB" w:rsidP="00E57DEB">
                        <w:pPr>
                          <w:rPr>
                            <w:b/>
                            <w:sz w:val="24"/>
                            <w:szCs w:val="24"/>
                          </w:rPr>
                        </w:pPr>
                        <w:r>
                          <w:rPr>
                            <w:b/>
                            <w:sz w:val="24"/>
                            <w:szCs w:val="24"/>
                          </w:rPr>
                          <w:t>Заказчик</w:t>
                        </w:r>
                      </w:p>
                      <w:p w:rsidR="00E57DEB" w:rsidRDefault="00E57DEB" w:rsidP="00E57DEB">
                        <w:pPr>
                          <w:rPr>
                            <w:b/>
                            <w:sz w:val="24"/>
                            <w:szCs w:val="24"/>
                          </w:rPr>
                        </w:pPr>
                        <w:r>
                          <w:rPr>
                            <w:b/>
                            <w:sz w:val="24"/>
                            <w:szCs w:val="24"/>
                          </w:rPr>
                          <w:t xml:space="preserve"> </w:t>
                        </w:r>
                      </w:p>
                    </w:txbxContent>
                  </v:textbox>
                </v:shape>
                <v:shape id="AutoShape 478" o:spid="_x0000_s1079" type="#_x0000_t32" style="position:absolute;left:16082;top:2150;width:10;height:15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479" o:spid="_x0000_s1080" type="#_x0000_t32" style="position:absolute;left:16082;top:10713;width:5139;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line id="Line 480" o:spid="_x0000_s1081" style="position:absolute;visibility:visible;mso-wrap-style:square" from="19508,2150" to="19517,1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iGMMAAADbAAAADwAAAGRycy9kb3ducmV2LnhtbESPzWrCQBSF9wXfYbiCu2aii1JjRhFB&#10;cJFaqqXrS+aaRDN34syYpG/fKRS6PJyfj5NvRtOKnpxvLCuYJykI4tLqhisFn+f98ysIH5A1tpZJ&#10;wTd52KwnTzlm2g78Qf0pVCKOsM9QQR1Cl0npy5oM+sR2xNG7WGcwROkqqR0Ocdy0cpGmL9Jgw5FQ&#10;Y0e7msrb6WEit6wKd/+63sbD5a3Y37lfHs/vSs2m43YFItAY/sN/7YNWsJz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AIhjDAAAA2wAAAA8AAAAAAAAAAAAA&#10;AAAAoQIAAGRycy9kb3ducmV2LnhtbFBLBQYAAAAABAAEAPkAAACRAwAAAAA=&#10;">
                  <v:stroke dashstyle="dash"/>
                </v:line>
                <v:group id="Group 481" o:spid="_x0000_s1082" style="position:absolute;left:19889;top:9838;width:3464;height:1712" coordorigin="4767,2838" coordsize="36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AutoShape 482" o:spid="_x0000_s1083" type="#_x0000_t5" style="position:absolute;left:4767;top:2838;width:180;height:180;rotation:61157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gdMMA&#10;AADbAAAADwAAAGRycy9kb3ducmV2LnhtbESPS2vDMBCE74X+B7GFXEItOy2hcaOExFDoNY/2vLHW&#10;D2qtHEt+9N9HhUKOw3wzw6y3k2nEQJ2rLStIohgEcW51zaWC8+nj+Q2E88gaG8uk4JccbDePD2tM&#10;tR35QMPRlyKUsEtRQeV9m0rp8ooMusi2xMErbGfQB9mVUnc4hnLTyEUcL6XBmsNChS1lFeU/x94o&#10;uMj+ct1/r05f8+x13iTFGOCdUrOnafcOwtPk7/B/+lMrWL3A35f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4gdMMAAADbAAAADwAAAAAAAAAAAAAAAACYAgAAZHJzL2Rv&#10;d25yZXYueG1sUEsFBgAAAAAEAAQA9QAAAIgDAAAAAA==&#10;"/>
                  <v:shape id="AutoShape 483" o:spid="_x0000_s1084" type="#_x0000_t5" style="position:absolute;left:4951;top:2838;width:18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Db8QA&#10;AADbAAAADwAAAGRycy9kb3ducmV2LnhtbESPQYvCMBSE78L+h/CEvWmqiGg1yqIIK4i6uh68PZq3&#10;bd3mpTSx1n9vBMHjMDPfMNN5YwpRU+Vyywp63QgEcWJ1zqmC3+OqMwLhPLLGwjIpuJOD+eyjNcVY&#10;2xv/UH3wqQgQdjEqyLwvYyldkpFB17UlcfD+bGXQB1mlUld4C3BTyH4UDaXBnMNChiUtMkr+D1ej&#10;YD+4Xvyy3uF6nF6O51OxOW1zp9Rnu/magPDU+Hf41f7WCsYD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3w2/EAAAA2wAAAA8AAAAAAAAAAAAAAAAAmAIAAGRycy9k&#10;b3ducmV2LnhtbFBLBQYAAAAABAAEAPUAAACJAwAAAAA=&#10;"/>
                </v:group>
                <v:line id="Line 484" o:spid="_x0000_s1085" style="position:absolute;visibility:visible;mso-wrap-style:square" from="31689,10561" to="38122,1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uwa8EAAADbAAAADwAAAGRycy9kb3ducmV2LnhtbESP0YrCMBRE34X9h3CFfdNU0bLbNcqi&#10;LOiTWPsBl+ZuW2xuShJt/XsjCD4OM3OGWW0G04obOd9YVjCbJiCIS6sbrhQU57/JFwgfkDW2lknB&#10;nTxs1h+jFWba9nyiWx4qESHsM1RQh9BlUvqyJoN+ajvi6P1bZzBE6SqpHfYRblo5T5JUGmw4LtTY&#10;0bam8pJfjYJT0ZvjkB6SwJTLcpcuLgu3V+pzPPz+gAg0hHf41d5rBd9LeH6JP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y7BrwQAAANsAAAAPAAAAAAAAAAAAAAAA&#10;AKECAABkcnMvZG93bnJldi54bWxQSwUGAAAAAAQABAD5AAAAjwMAAAAA&#10;">
                  <v:stroke endarrow="classic"/>
                </v:line>
                <v:line id="Line 485" o:spid="_x0000_s1086" style="position:absolute;visibility:visible;mso-wrap-style:square" from="28073,10713" to="28073,1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shape id="Text Box 486" o:spid="_x0000_s1087" type="#_x0000_t202" style="position:absolute;left:8812;top:3406;width:6280;height: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KM78A&#10;AADbAAAADwAAAGRycy9kb3ducmV2LnhtbERPTYvCMBC9C/sfwizsTVNd0FqNsqso3sTugtehGZvS&#10;ZlKaqPXfm4Pg8fG+l+veNuJGna8cKxiPEhDEhdMVlwr+/3bDFIQPyBobx6TgQR7Wq4/BEjPt7nyi&#10;Wx5KEUPYZ6jAhNBmUvrCkEU/ci1x5C6usxgi7EqpO7zHcNvISZJMpcWKY4PBljaGijq/WgXfx8ns&#10;7Pf5dtOeaV6n/re+sFHq67P/WYAI1Ie3+OU+aAXzODZ+i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roozvwAAANsAAAAPAAAAAAAAAAAAAAAAAJgCAABkcnMvZG93bnJl&#10;di54bWxQSwUGAAAAAAQABAD1AAAAhAMAAAAA&#10;" stroked="f">
                  <v:fill opacity="0"/>
                  <v:textbox inset="0,0,0,0">
                    <w:txbxContent>
                      <w:p w:rsidR="00E57DEB" w:rsidRDefault="00E57DEB" w:rsidP="00E57DEB">
                        <w:pPr>
                          <w:rPr>
                            <w:sz w:val="24"/>
                            <w:szCs w:val="24"/>
                          </w:rPr>
                        </w:pPr>
                        <w:r>
                          <w:rPr>
                            <w:sz w:val="24"/>
                            <w:szCs w:val="24"/>
                          </w:rPr>
                          <w:t>стояк</w:t>
                        </w:r>
                      </w:p>
                    </w:txbxContent>
                  </v:textbox>
                </v:shape>
                <v:group id="Group 487" o:spid="_x0000_s1088" style="position:absolute;left:8697;top:5575;width:6852;height:1713" coordorigin="3327,2754" coordsize="7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line id="Line 488" o:spid="_x0000_s1089" style="position:absolute;visibility:visible;mso-wrap-style:square" from="3327,2754" to="3867,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489" o:spid="_x0000_s1090" style="position:absolute;visibility:visible;mso-wrap-style:square" from="3867,2754" to="4047,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group>
                <v:shape id="Text Box 490" o:spid="_x0000_s1091" type="#_x0000_t202" style="position:absolute;left:22506;top:4433;width:68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jrcEA&#10;AADcAAAADwAAAGRycy9kb3ducmV2LnhtbERPTWvCQBC9C/0Pywi96cYUNEZXqZaKNzEteB2yYzYk&#10;Oxuyq6b/visUepvH+5z1drCtuFPva8cKZtMEBHHpdM2Vgu+vz0kGwgdkja1jUvBDHrabl9Eac+0e&#10;fKZ7ESoRQ9jnqMCE0OVS+tKQRT91HXHkrq63GCLsK6l7fMRw28o0SebSYs2xwWBHe0NlU9ysgrdT&#10;urj4Q/Gx7y60bDK/a65slHodD+8rEIGG8C/+cx91nJ+k8HwmX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NY63BAAAA3AAAAA8AAAAAAAAAAAAAAAAAmAIAAGRycy9kb3du&#10;cmV2LnhtbFBLBQYAAAAABAAEAPUAAACGAwAAAAA=&#10;" stroked="f">
                  <v:fill opacity="0"/>
                  <v:textbox inset="0,0,0,0">
                    <w:txbxContent>
                      <w:p w:rsidR="00E57DEB" w:rsidRDefault="00E57DEB" w:rsidP="00E57DEB">
                        <w:pPr>
                          <w:rPr>
                            <w:sz w:val="24"/>
                            <w:szCs w:val="24"/>
                          </w:rPr>
                        </w:pPr>
                        <w:r>
                          <w:rPr>
                            <w:sz w:val="24"/>
                            <w:szCs w:val="24"/>
                          </w:rPr>
                          <w:t xml:space="preserve">вентиль </w:t>
                        </w:r>
                      </w:p>
                    </w:txbxContent>
                  </v:textbox>
                </v:shape>
                <v:line id="Line 491" o:spid="_x0000_s1092" style="position:absolute;flip:y;visibility:visible;mso-wrap-style:square" from="21221,6479" to="22553,9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492" o:spid="_x0000_s1093" style="position:absolute;visibility:visible;mso-wrap-style:square" from="22553,6431" to="28168,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group id="Group 493" o:spid="_x0000_s1094" style="position:absolute;left:24076;top:6841;width:7917;height:5585" coordorigin="4887,2887" coordsize="832,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Oval 494" o:spid="_x0000_s1095" style="position:absolute;left:5127;top:31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UAcEA&#10;AADcAAAADwAAAGRycy9kb3ducmV2LnhtbERPTWvCQBC9F/wPyxR6qxsbDCV1FVEKevDQaO9DdkyC&#10;2dmQncb4711B6G0e73MWq9G1aqA+NJ4NzKYJKOLS24YrA6fj9/snqCDIFlvPZOBGAVbLycsCc+uv&#10;/ENDIZWKIRxyNFCLdLnWoazJYZj6jjhyZ987lAj7StserzHctfojSTLtsOHYUGNHm5rKS/HnDGyr&#10;dZENOpV5et7uZH75PezTmTFvr+P6C5TQKP/ip3tn4/wk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VAHBAAAA3AAAAA8AAAAAAAAAAAAAAAAAmAIAAGRycy9kb3du&#10;cmV2LnhtbFBLBQYAAAAABAAEAPUAAACGAwAAAAA=&#10;"/>
                  <v:line id="Line 495" o:spid="_x0000_s1096" style="position:absolute;visibility:visible;mso-wrap-style:square" from="5307,2934" to="5307,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496" o:spid="_x0000_s1097" style="position:absolute;visibility:visible;mso-wrap-style:square" from="4947,3294" to="512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497" o:spid="_x0000_s1098" style="position:absolute;visibility:visible;mso-wrap-style:square" from="5487,3294" to="566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oval id="Oval 498" o:spid="_x0000_s1099" style="position:absolute;left:4887;top:32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lN8QA&#10;AADcAAAADwAAAGRycy9kb3ducmV2LnhtbESPQWvDMAyF74P+B6PCLmN1Mlgpad0yAi29LuuhRy1W&#10;k7BYDrbbJP9+Ogx2k3hP733aHSbXqweF2Hk2kK8yUMS1tx03Bi5fx9cNqJiQLfaeycBMEQ77xdMO&#10;C+tH/qRHlRolIRwLNNCmNBRax7olh3HlB2LRbj44TLKGRtuAo4S7Xr9l2Vo77FgaWhyobKn+qe7O&#10;QHgZ5nI+l8f8m0/V+7ix1/XFGvO8nD62oBJN6d/8d322gp8Lvj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AZTfEAAAA3AAAAA8AAAAAAAAAAAAAAAAAmAIAAGRycy9k&#10;b3ducmV2LnhtbFBLBQYAAAAABAAEAPUAAACJAwAAAAA=&#10;" fillcolor="black"/>
                  <v:oval id="Oval 499" o:spid="_x0000_s1100" style="position:absolute;left:5277;top:2887;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ArMAA&#10;AADcAAAADwAAAGRycy9kb3ducmV2LnhtbERPTYvCMBC9L/gfwix4Wda0wop0jbIUFK9WDx7HZmyL&#10;zaQk0bb/3ggL3ubxPme1GUwrHuR8Y1lBOktAEJdWN1wpOB2330sQPiBrbC2TgpE8bNaTjxVm2vZ8&#10;oEcRKhFD2GeooA6hy6T0ZU0G/cx2xJG7WmcwROgqqR32Mdy0cp4kC2mw4dhQY0d5TeWtuBsF7qsb&#10;83Gfb9ML74qffqnPi5NWavo5/P2CCDSEt/jfvddxfpr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zArMAAAADcAAAADwAAAAAAAAAAAAAAAACYAgAAZHJzL2Rvd25y&#10;ZXYueG1sUEsFBgAAAAAEAAQA9QAAAIUDAAAAAA==&#10;" fillcolor="black"/>
                  <v:oval id="Oval 500" o:spid="_x0000_s1101" style="position:absolute;left:5662;top:32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e28AA&#10;AADcAAAADwAAAGRycy9kb3ducmV2LnhtbERPTYvCMBC9L/gfwgheFk0rrEg1ihQUr9v14HFsxrbY&#10;TEoSbfvvzcLC3ubxPme7H0wrXuR8Y1lBukhAEJdWN1wpuPwc52sQPiBrbC2TgpE87HeTjy1m2vb8&#10;Ta8iVCKGsM9QQR1Cl0npy5oM+oXtiCN3t85giNBVUjvsY7hp5TJJVtJgw7Ghxo7ymspH8TQK3Gc3&#10;5uM5P6Y3PhVf/VpfVxet1Gw6HDYgAg3hX/znPus4P13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5e28AAAADcAAAADwAAAAAAAAAAAAAAAACYAgAAZHJzL2Rvd25y&#10;ZXYueG1sUEsFBgAAAAAEAAQA9QAAAIUDAAAAAA==&#10;" fillcolor="black"/>
                </v:group>
                <v:shape id="Text Box 501" o:spid="_x0000_s1102" type="#_x0000_t202" style="position:absolute;left:31261;top:4481;width:68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Q68AA&#10;AADcAAAADwAAAGRycy9kb3ducmV2LnhtbERPS4vCMBC+L+x/CLPgbU1VULdrFB8o3sQqeB2asSlt&#10;JqWJ2v33G0HwNh/fc2aLztbiTq0vHSsY9BMQxLnTJRcKzqft9xSED8gaa8ek4I88LOafHzNMtXvw&#10;ke5ZKEQMYZ+iAhNCk0rpc0MWfd81xJG7utZiiLAtpG7xEcNtLYdJMpYWS44NBhtaG8qr7GYVjA7D&#10;ycXvss26udBPNfWr6spGqd5Xt/wFEagLb/HLvddx/mAEz2fi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hQ68AAAADcAAAADwAAAAAAAAAAAAAAAACYAgAAZHJzL2Rvd25y&#10;ZXYueG1sUEsFBgAAAAAEAAQA9QAAAIUDAAAAAA==&#10;" stroked="f">
                  <v:fill opacity="0"/>
                  <v:textbox inset="0,0,0,0">
                    <w:txbxContent>
                      <w:p w:rsidR="00E57DEB" w:rsidRDefault="00E57DEB" w:rsidP="00E57DEB">
                        <w:pPr>
                          <w:rPr>
                            <w:sz w:val="24"/>
                            <w:szCs w:val="24"/>
                          </w:rPr>
                        </w:pPr>
                        <w:r>
                          <w:rPr>
                            <w:sz w:val="24"/>
                            <w:szCs w:val="24"/>
                          </w:rPr>
                          <w:t xml:space="preserve">счетчик </w:t>
                        </w:r>
                      </w:p>
                    </w:txbxContent>
                  </v:textbox>
                </v:shape>
                <v:line id="Line 502" o:spid="_x0000_s1103" style="position:absolute;visibility:visible;mso-wrap-style:square" from="31499,6431" to="36637,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503" o:spid="_x0000_s1104" style="position:absolute;flip:y;visibility:visible;mso-wrap-style:square" from="29786,6469" to="31499,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водоснабжению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lastRenderedPageBreak/>
        <w:t xml:space="preserve">Границей ответственности по электроснабжению </w:t>
      </w:r>
      <w:r w:rsidRPr="00E57DEB">
        <w:rPr>
          <w:rFonts w:ascii="Times New Roman" w:eastAsia="Times New Roman" w:hAnsi="Times New Roman" w:cs="Times New Roman"/>
          <w:sz w:val="20"/>
          <w:szCs w:val="20"/>
        </w:rPr>
        <w:t>являются точки крепления на клеммах электрического счетчика Заказчика от питающего кабеля.</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Отходящие от точек крепления провода, всё электрооборудование и электрическую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Стояковую разводку, </w:t>
      </w:r>
      <w:proofErr w:type="gramStart"/>
      <w:r w:rsidRPr="00E57DEB">
        <w:rPr>
          <w:rFonts w:ascii="Times New Roman" w:eastAsia="Times New Roman" w:hAnsi="Times New Roman" w:cs="Times New Roman"/>
          <w:sz w:val="20"/>
          <w:szCs w:val="20"/>
        </w:rPr>
        <w:t>вводной</w:t>
      </w:r>
      <w:proofErr w:type="gramEnd"/>
      <w:r w:rsidRPr="00E57DEB">
        <w:rPr>
          <w:rFonts w:ascii="Times New Roman" w:eastAsia="Times New Roman" w:hAnsi="Times New Roman" w:cs="Times New Roman"/>
          <w:sz w:val="20"/>
          <w:szCs w:val="20"/>
        </w:rPr>
        <w:t xml:space="preserve"> выключатель и этажный электрощит обслуживает Управляющая компания.</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3ED9D0FF" wp14:editId="4533AABE">
                <wp:extent cx="6304915" cy="3630930"/>
                <wp:effectExtent l="0" t="0" r="635" b="7620"/>
                <wp:docPr id="120" name="Полотно 5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Text Box 506"/>
                        <wps:cNvSpPr txBox="1">
                          <a:spLocks noChangeArrowheads="1"/>
                        </wps:cNvSpPr>
                        <wps:spPr bwMode="auto">
                          <a:xfrm>
                            <a:off x="3942709" y="200602"/>
                            <a:ext cx="1885904"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52" name="Text Box 507"/>
                        <wps:cNvSpPr txBox="1">
                          <a:spLocks noChangeArrowheads="1"/>
                        </wps:cNvSpPr>
                        <wps:spPr bwMode="auto">
                          <a:xfrm>
                            <a:off x="3999810" y="1229310"/>
                            <a:ext cx="1028702"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b/>
                                  <w:sz w:val="24"/>
                                  <w:szCs w:val="24"/>
                                </w:rPr>
                              </w:pPr>
                              <w:r>
                                <w:rPr>
                                  <w:b/>
                                  <w:sz w:val="24"/>
                                  <w:szCs w:val="24"/>
                                </w:rPr>
                                <w:t>Заказчик</w:t>
                              </w:r>
                            </w:p>
                            <w:p w:rsidR="00E57DEB" w:rsidRDefault="00E57DEB"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53" name="AutoShape 508"/>
                        <wps:cNvCnPr>
                          <a:cxnSpLocks noChangeShapeType="1"/>
                        </wps:cNvCnPr>
                        <wps:spPr bwMode="auto">
                          <a:xfrm>
                            <a:off x="2400306" y="200602"/>
                            <a:ext cx="600" cy="1200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09"/>
                        <wps:cNvCnPr>
                          <a:cxnSpLocks noChangeShapeType="1"/>
                        </wps:cNvCnPr>
                        <wps:spPr bwMode="auto">
                          <a:xfrm>
                            <a:off x="857202" y="715006"/>
                            <a:ext cx="4285610" cy="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Text Box 510"/>
                        <wps:cNvSpPr txBox="1">
                          <a:spLocks noChangeArrowheads="1"/>
                        </wps:cNvSpPr>
                        <wps:spPr bwMode="auto">
                          <a:xfrm>
                            <a:off x="2571706" y="514904"/>
                            <a:ext cx="3655709" cy="4503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i/>
                                  <w:sz w:val="24"/>
                                  <w:szCs w:val="24"/>
                                </w:rPr>
                              </w:pPr>
                              <w:r>
                                <w:rPr>
                                  <w:i/>
                                  <w:sz w:val="24"/>
                                  <w:szCs w:val="24"/>
                                </w:rPr>
                                <w:t xml:space="preserve">Граница балансовой принадлежности на подходящих клеммах эл. счетчика  </w:t>
                              </w:r>
                            </w:p>
                          </w:txbxContent>
                        </wps:txbx>
                        <wps:bodyPr rot="0" vert="horz" wrap="square" lIns="0" tIns="0" rIns="0" bIns="0" anchor="t" anchorCtr="0" upright="1">
                          <a:noAutofit/>
                        </wps:bodyPr>
                      </wps:wsp>
                      <wps:wsp>
                        <wps:cNvPr id="56" name="Text Box 511"/>
                        <wps:cNvSpPr txBox="1">
                          <a:spLocks noChangeArrowheads="1"/>
                        </wps:cNvSpPr>
                        <wps:spPr bwMode="auto">
                          <a:xfrm>
                            <a:off x="228601" y="1715114"/>
                            <a:ext cx="1778604" cy="2724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электрический счетчик</w:t>
                              </w:r>
                            </w:p>
                          </w:txbxContent>
                        </wps:txbx>
                        <wps:bodyPr rot="0" vert="horz" wrap="square" lIns="0" tIns="0" rIns="0" bIns="0" anchor="t" anchorCtr="0" upright="1">
                          <a:noAutofit/>
                        </wps:bodyPr>
                      </wps:wsp>
                      <wps:wsp>
                        <wps:cNvPr id="57" name="Line 512"/>
                        <wps:cNvCnPr>
                          <a:cxnSpLocks noChangeShapeType="1"/>
                        </wps:cNvCnPr>
                        <wps:spPr bwMode="auto">
                          <a:xfrm flipV="1">
                            <a:off x="1200103" y="1572213"/>
                            <a:ext cx="685802" cy="17150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8" name="Text Box 513"/>
                        <wps:cNvSpPr txBox="1">
                          <a:spLocks noChangeArrowheads="1"/>
                        </wps:cNvSpPr>
                        <wps:spPr bwMode="auto">
                          <a:xfrm>
                            <a:off x="2057405" y="1400812"/>
                            <a:ext cx="685802" cy="342903"/>
                          </a:xfrm>
                          <a:prstGeom prst="rect">
                            <a:avLst/>
                          </a:prstGeom>
                          <a:solidFill>
                            <a:srgbClr val="FFFFFF">
                              <a:alpha val="0"/>
                            </a:srgbClr>
                          </a:solidFill>
                          <a:ln w="19050">
                            <a:solidFill>
                              <a:srgbClr val="000000"/>
                            </a:solidFill>
                            <a:miter lim="800000"/>
                            <a:headEnd/>
                            <a:tailEnd/>
                          </a:ln>
                        </wps:spPr>
                        <wps:txbx>
                          <w:txbxContent>
                            <w:p w:rsidR="00E57DEB" w:rsidRDefault="00E57DEB" w:rsidP="00E57DEB">
                              <w:pPr>
                                <w:jc w:val="center"/>
                                <w:rPr>
                                  <w:sz w:val="24"/>
                                  <w:szCs w:val="24"/>
                                </w:rPr>
                              </w:pPr>
                              <w:proofErr w:type="gramStart"/>
                              <w:r>
                                <w:rPr>
                                  <w:sz w:val="24"/>
                                  <w:szCs w:val="24"/>
                                </w:rPr>
                                <w:t>Р</w:t>
                              </w:r>
                              <w:proofErr w:type="gramEnd"/>
                              <w:r>
                                <w:rPr>
                                  <w:sz w:val="24"/>
                                  <w:szCs w:val="24"/>
                                </w:rPr>
                                <w:t xml:space="preserve"> 1</w:t>
                              </w:r>
                            </w:p>
                          </w:txbxContent>
                        </wps:txbx>
                        <wps:bodyPr rot="0" vert="horz" wrap="square" lIns="0" tIns="0" rIns="0" bIns="0" anchor="t" anchorCtr="0" upright="1">
                          <a:noAutofit/>
                        </wps:bodyPr>
                      </wps:wsp>
                      <wps:wsp>
                        <wps:cNvPr id="59" name="AutoShape 514"/>
                        <wps:cNvCnPr>
                          <a:cxnSpLocks noChangeShapeType="1"/>
                        </wps:cNvCnPr>
                        <wps:spPr bwMode="auto">
                          <a:xfrm>
                            <a:off x="2400306" y="1743714"/>
                            <a:ext cx="600" cy="3422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Oval 515"/>
                        <wps:cNvSpPr>
                          <a:spLocks noChangeArrowheads="1"/>
                        </wps:cNvSpPr>
                        <wps:spPr bwMode="auto">
                          <a:xfrm>
                            <a:off x="2228805" y="2085917"/>
                            <a:ext cx="342901" cy="34290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AutoShape 516"/>
                        <wps:cNvCnPr>
                          <a:cxnSpLocks noChangeShapeType="1"/>
                        </wps:cNvCnPr>
                        <wps:spPr bwMode="auto">
                          <a:xfrm>
                            <a:off x="2400306" y="2428820"/>
                            <a:ext cx="600" cy="171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17"/>
                        <wps:cNvCnPr>
                          <a:cxnSpLocks noChangeShapeType="1"/>
                        </wps:cNvCnPr>
                        <wps:spPr bwMode="auto">
                          <a:xfrm>
                            <a:off x="2400306" y="2600321"/>
                            <a:ext cx="685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18"/>
                        <wps:cNvCnPr>
                          <a:cxnSpLocks noChangeShapeType="1"/>
                        </wps:cNvCnPr>
                        <wps:spPr bwMode="auto">
                          <a:xfrm>
                            <a:off x="2571706" y="2600321"/>
                            <a:ext cx="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519"/>
                        <wps:cNvCnPr>
                          <a:cxnSpLocks noChangeShapeType="1"/>
                        </wps:cNvCnPr>
                        <wps:spPr bwMode="auto">
                          <a:xfrm>
                            <a:off x="3086107" y="2600321"/>
                            <a:ext cx="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520"/>
                        <wps:cNvCnPr>
                          <a:cxnSpLocks noChangeShapeType="1"/>
                        </wps:cNvCnPr>
                        <wps:spPr bwMode="auto">
                          <a:xfrm>
                            <a:off x="2811707" y="2600321"/>
                            <a:ext cx="70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521"/>
                        <wps:cNvCnPr>
                          <a:cxnSpLocks noChangeShapeType="1"/>
                        </wps:cNvCnPr>
                        <wps:spPr bwMode="auto">
                          <a:xfrm>
                            <a:off x="1028702" y="372103"/>
                            <a:ext cx="0" cy="2914024"/>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67" name="Line 522"/>
                        <wps:cNvCnPr>
                          <a:cxnSpLocks noChangeShapeType="1"/>
                        </wps:cNvCnPr>
                        <wps:spPr bwMode="auto">
                          <a:xfrm>
                            <a:off x="1028702" y="372103"/>
                            <a:ext cx="2742507"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68" name="Line 523"/>
                        <wps:cNvCnPr>
                          <a:cxnSpLocks noChangeShapeType="1"/>
                        </wps:cNvCnPr>
                        <wps:spPr bwMode="auto">
                          <a:xfrm>
                            <a:off x="3771209" y="372103"/>
                            <a:ext cx="0" cy="2914024"/>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0" name="Line 524"/>
                        <wps:cNvCnPr>
                          <a:cxnSpLocks noChangeShapeType="1"/>
                        </wps:cNvCnPr>
                        <wps:spPr bwMode="auto">
                          <a:xfrm>
                            <a:off x="1028702" y="3286127"/>
                            <a:ext cx="2742507"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1" name="Line 525"/>
                        <wps:cNvCnPr>
                          <a:cxnSpLocks noChangeShapeType="1"/>
                        </wps:cNvCnPr>
                        <wps:spPr bwMode="auto">
                          <a:xfrm flipV="1">
                            <a:off x="2571706" y="3114626"/>
                            <a:ext cx="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526"/>
                        <wps:cNvCnPr>
                          <a:cxnSpLocks noChangeShapeType="1"/>
                        </wps:cNvCnPr>
                        <wps:spPr bwMode="auto">
                          <a:xfrm flipV="1">
                            <a:off x="2811707" y="3107026"/>
                            <a:ext cx="70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527"/>
                        <wps:cNvCnPr>
                          <a:cxnSpLocks noChangeShapeType="1"/>
                        </wps:cNvCnPr>
                        <wps:spPr bwMode="auto">
                          <a:xfrm flipV="1">
                            <a:off x="3086107" y="3114626"/>
                            <a:ext cx="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528"/>
                        <wps:cNvCnPr>
                          <a:cxnSpLocks noChangeShapeType="1"/>
                        </wps:cNvCnPr>
                        <wps:spPr bwMode="auto">
                          <a:xfrm rot="18600000" flipV="1">
                            <a:off x="2513305" y="2998425"/>
                            <a:ext cx="171401" cy="6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529"/>
                        <wps:cNvCnPr>
                          <a:cxnSpLocks noChangeShapeType="1"/>
                        </wps:cNvCnPr>
                        <wps:spPr bwMode="auto">
                          <a:xfrm rot="18600000" flipV="1">
                            <a:off x="2755306" y="2996525"/>
                            <a:ext cx="171401" cy="6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530"/>
                        <wps:cNvCnPr>
                          <a:cxnSpLocks noChangeShapeType="1"/>
                        </wps:cNvCnPr>
                        <wps:spPr bwMode="auto">
                          <a:xfrm rot="18600000" flipV="1">
                            <a:off x="3027707" y="3002225"/>
                            <a:ext cx="171401" cy="6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531"/>
                        <wps:cNvSpPr txBox="1">
                          <a:spLocks noChangeArrowheads="1"/>
                        </wps:cNvSpPr>
                        <wps:spPr bwMode="auto">
                          <a:xfrm>
                            <a:off x="4161710" y="2009717"/>
                            <a:ext cx="1666904" cy="2763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 xml:space="preserve">Квартирный щит  </w:t>
                              </w:r>
                            </w:p>
                          </w:txbxContent>
                        </wps:txbx>
                        <wps:bodyPr rot="0" vert="horz" wrap="square" lIns="0" tIns="0" rIns="0" bIns="0" anchor="t" anchorCtr="0" upright="1">
                          <a:noAutofit/>
                        </wps:bodyPr>
                      </wps:wsp>
                      <wps:wsp>
                        <wps:cNvPr id="78" name="Line 532"/>
                        <wps:cNvCnPr>
                          <a:cxnSpLocks noChangeShapeType="1"/>
                        </wps:cNvCnPr>
                        <wps:spPr bwMode="auto">
                          <a:xfrm>
                            <a:off x="4114110" y="2257419"/>
                            <a:ext cx="10287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533"/>
                        <wps:cNvCnPr>
                          <a:cxnSpLocks noChangeShapeType="1"/>
                        </wps:cNvCnPr>
                        <wps:spPr bwMode="auto">
                          <a:xfrm flipV="1">
                            <a:off x="3428308" y="2257419"/>
                            <a:ext cx="685802" cy="171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534"/>
                        <wps:cNvSpPr txBox="1">
                          <a:spLocks noChangeArrowheads="1"/>
                        </wps:cNvSpPr>
                        <wps:spPr bwMode="auto">
                          <a:xfrm>
                            <a:off x="2057405" y="3354728"/>
                            <a:ext cx="2399606" cy="2762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 xml:space="preserve">Квартирные потребители  </w:t>
                              </w:r>
                            </w:p>
                          </w:txbxContent>
                        </wps:txbx>
                        <wps:bodyPr rot="0" vert="horz" wrap="square" lIns="0" tIns="0" rIns="0" bIns="0" anchor="t" anchorCtr="0" upright="1">
                          <a:noAutofit/>
                        </wps:bodyPr>
                      </wps:wsp>
                      <wps:wsp>
                        <wps:cNvPr id="81" name="Oval 535"/>
                        <wps:cNvSpPr>
                          <a:spLocks noChangeArrowheads="1"/>
                        </wps:cNvSpPr>
                        <wps:spPr bwMode="auto">
                          <a:xfrm>
                            <a:off x="2551406" y="3266427"/>
                            <a:ext cx="546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2" name="Oval 536"/>
                        <wps:cNvSpPr>
                          <a:spLocks noChangeArrowheads="1"/>
                        </wps:cNvSpPr>
                        <wps:spPr bwMode="auto">
                          <a:xfrm>
                            <a:off x="2783207" y="3266427"/>
                            <a:ext cx="539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 name="Oval 537"/>
                        <wps:cNvSpPr>
                          <a:spLocks noChangeArrowheads="1"/>
                        </wps:cNvSpPr>
                        <wps:spPr bwMode="auto">
                          <a:xfrm>
                            <a:off x="3060007" y="3260727"/>
                            <a:ext cx="546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4" name="Line 538"/>
                        <wps:cNvCnPr>
                          <a:cxnSpLocks noChangeShapeType="1"/>
                        </wps:cNvCnPr>
                        <wps:spPr bwMode="auto">
                          <a:xfrm>
                            <a:off x="2057405" y="1743714"/>
                            <a:ext cx="342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39"/>
                        <wps:cNvCnPr>
                          <a:cxnSpLocks noChangeShapeType="1"/>
                        </wps:cNvCnPr>
                        <wps:spPr bwMode="auto">
                          <a:xfrm>
                            <a:off x="2057405" y="1743714"/>
                            <a:ext cx="685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540"/>
                        <wps:cNvSpPr txBox="1">
                          <a:spLocks noChangeArrowheads="1"/>
                        </wps:cNvSpPr>
                        <wps:spPr bwMode="auto">
                          <a:xfrm>
                            <a:off x="2286005" y="2138618"/>
                            <a:ext cx="342901" cy="3429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DEB" w:rsidRDefault="00E57DEB" w:rsidP="00E57DEB">
                              <w:pPr>
                                <w:rPr>
                                  <w:sz w:val="24"/>
                                  <w:szCs w:val="24"/>
                                </w:rPr>
                              </w:pPr>
                              <w:r>
                                <w:rPr>
                                  <w:sz w:val="24"/>
                                  <w:szCs w:val="24"/>
                                </w:rPr>
                                <w:t>Д</w:t>
                              </w:r>
                              <w:proofErr w:type="gramStart"/>
                              <w:r>
                                <w:rPr>
                                  <w:sz w:val="24"/>
                                  <w:szCs w:val="24"/>
                                </w:rPr>
                                <w:t>1</w:t>
                              </w:r>
                              <w:proofErr w:type="gramEnd"/>
                              <w:r>
                                <w:rPr>
                                  <w:sz w:val="24"/>
                                  <w:szCs w:val="24"/>
                                </w:rPr>
                                <w:t xml:space="preserve"> </w:t>
                              </w:r>
                            </w:p>
                          </w:txbxContent>
                        </wps:txbx>
                        <wps:bodyPr rot="0" vert="horz" wrap="square" lIns="0" tIns="0" rIns="0" bIns="0" anchor="t" anchorCtr="0" upright="1">
                          <a:noAutofit/>
                        </wps:bodyPr>
                      </wps:wsp>
                    </wpc:wpc>
                  </a:graphicData>
                </a:graphic>
              </wp:inline>
            </w:drawing>
          </mc:Choice>
          <mc:Fallback>
            <w:pict>
              <v:group id="Полотно 504" o:spid="_x0000_s1105" editas="canvas" style="width:496.45pt;height:285.9pt;mso-position-horizontal-relative:char;mso-position-vertical-relative:line" coordsize="63049,3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">
                <v:shape id="_x0000_s1106" type="#_x0000_t75" style="position:absolute;width:63049;height:36309;visibility:visible;mso-wrap-style:square">
                  <v:fill o:detectmouseclick="t"/>
                  <v:path o:connecttype="none"/>
                </v:shape>
                <v:shape id="Text Box 506" o:spid="_x0000_s1107" type="#_x0000_t202" style="position:absolute;left:39427;top:2006;width:18859;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ZNMMA&#10;AADbAAAADwAAAGRycy9kb3ducmV2LnhtbESPQWvCQBSE7wX/w/KE3upGi22MrqKWijdpFLw+ss9s&#10;SPZtyG41/feuIPQ4zMw3zGLV20ZcqfOVYwXjUQKCuHC64lLB6fj9loLwAVlj45gU/JGH1XLwssBM&#10;uxv/0DUPpYgQ9hkqMCG0mZS+MGTRj1xLHL2L6yyGKLtS6g5vEW4bOUmSD2mx4rhgsKWtoaLOf62C&#10;98Pk8+x3+de2PdOsTv2mvrBR6nXYr+cgAvXhP/xs77WC6Rge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2ZNMMAAADbAAAADwAAAAAAAAAAAAAAAACYAgAAZHJzL2Rv&#10;d25yZXYueG1sUEsFBgAAAAAEAAQA9QAAAIgDAAAAAA==&#10;" stroked="f">
                  <v:fill opacity="0"/>
                  <v:textbox inset="0,0,0,0">
                    <w:txbxContent>
                      <w:p w:rsidR="00E57DEB" w:rsidRDefault="00E57DEB" w:rsidP="00E57DEB">
                        <w:pPr>
                          <w:rPr>
                            <w:b/>
                            <w:sz w:val="24"/>
                            <w:szCs w:val="24"/>
                          </w:rPr>
                        </w:pPr>
                        <w:r>
                          <w:rPr>
                            <w:b/>
                            <w:sz w:val="24"/>
                            <w:szCs w:val="24"/>
                          </w:rPr>
                          <w:t>Управляющая компания</w:t>
                        </w:r>
                      </w:p>
                    </w:txbxContent>
                  </v:textbox>
                </v:shape>
                <v:shape id="Text Box 507" o:spid="_x0000_s1108" type="#_x0000_t202" style="position:absolute;left:39998;top:12293;width:10287;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HQ8MA&#10;AADbAAAADwAAAGRycy9kb3ducmV2LnhtbESPT2vCQBTE7wW/w/IEb3XTiK1NXcU/VLyJacHrI/vM&#10;hmTfhuyq6bd3BaHHYWZ+w8yXvW3ElTpfOVbwNk5AEBdOV1wq+P35fp2B8AFZY+OYFPyRh+Vi8DLH&#10;TLsbH+mah1JECPsMFZgQ2kxKXxiy6MeuJY7e2XUWQ5RdKXWHtwi3jUyT5F1arDguGGxpY6io84tV&#10;MDmkHye/y7eb9kSf9cyv6zMbpUbDfvUFIlAf/sPP9l4rmKb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8HQ8MAAADbAAAADwAAAAAAAAAAAAAAAACYAgAAZHJzL2Rv&#10;d25yZXYueG1sUEsFBgAAAAAEAAQA9QAAAIgDAAAAAA==&#10;" stroked="f">
                  <v:fill opacity="0"/>
                  <v:textbox inset="0,0,0,0">
                    <w:txbxContent>
                      <w:p w:rsidR="00E57DEB" w:rsidRDefault="00E57DEB" w:rsidP="00E57DEB">
                        <w:pPr>
                          <w:rPr>
                            <w:b/>
                            <w:sz w:val="24"/>
                            <w:szCs w:val="24"/>
                          </w:rPr>
                        </w:pPr>
                        <w:r>
                          <w:rPr>
                            <w:b/>
                            <w:sz w:val="24"/>
                            <w:szCs w:val="24"/>
                          </w:rPr>
                          <w:t>Заказчик</w:t>
                        </w:r>
                      </w:p>
                      <w:p w:rsidR="00E57DEB" w:rsidRDefault="00E57DEB" w:rsidP="00E57DEB">
                        <w:pPr>
                          <w:rPr>
                            <w:b/>
                            <w:sz w:val="24"/>
                            <w:szCs w:val="24"/>
                          </w:rPr>
                        </w:pPr>
                        <w:r>
                          <w:rPr>
                            <w:b/>
                            <w:sz w:val="24"/>
                            <w:szCs w:val="24"/>
                          </w:rPr>
                          <w:t xml:space="preserve"> </w:t>
                        </w:r>
                      </w:p>
                    </w:txbxContent>
                  </v:textbox>
                </v:shape>
                <v:shape id="AutoShape 508" o:spid="_x0000_s1109" type="#_x0000_t32" style="position:absolute;left:24003;top:2006;width:6;height:120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line id="Line 509" o:spid="_x0000_s1110" style="position:absolute;visibility:visible;mso-wrap-style:square" from="8572,7150" to="51428,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7GsQAAADbAAAADwAAAGRycy9kb3ducmV2LnhtbESPS2sCMRSF90L/Q7iF7mqmpYo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jsaxAAAANsAAAAPAAAAAAAAAAAA&#10;AAAAAKECAABkcnMvZG93bnJldi54bWxQSwUGAAAAAAQABAD5AAAAkgMAAAAA&#10;">
                  <v:stroke dashstyle="dash"/>
                </v:line>
                <v:shape id="Text Box 510" o:spid="_x0000_s1111" type="#_x0000_t202" style="position:absolute;left:25717;top:5149;width:36557;height:4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fN8MA&#10;AADbAAAADwAAAGRycy9kb3ducmV2LnhtbESPQWvCQBSE7wX/w/KE3upGi63GrKKWSm/SKHh9ZF+y&#10;Idm3Ibtq+u+7QqHHYWa+YbLNYFtxo97XjhVMJwkI4sLpmisF59PnywKED8gaW8ek4Ic8bNajpwxT&#10;7e78Tbc8VCJC2KeowITQpVL6wpBFP3EdcfRK11sMUfaV1D3eI9y2cpYkb9JizXHBYEd7Q0WTX62C&#10;1+Ps/eIP+ce+u9CyWfhdU7JR6nk8bFcgAg3hP/zX/tIK5nN4fI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fN8MAAADbAAAADwAAAAAAAAAAAAAAAACYAgAAZHJzL2Rv&#10;d25yZXYueG1sUEsFBgAAAAAEAAQA9QAAAIgDAAAAAA==&#10;" stroked="f">
                  <v:fill opacity="0"/>
                  <v:textbox inset="0,0,0,0">
                    <w:txbxContent>
                      <w:p w:rsidR="00E57DEB" w:rsidRDefault="00E57DEB" w:rsidP="00E57DEB">
                        <w:pPr>
                          <w:rPr>
                            <w:i/>
                            <w:sz w:val="24"/>
                            <w:szCs w:val="24"/>
                          </w:rPr>
                        </w:pPr>
                        <w:r>
                          <w:rPr>
                            <w:i/>
                            <w:sz w:val="24"/>
                            <w:szCs w:val="24"/>
                          </w:rPr>
                          <w:t xml:space="preserve">Граница балансовой принадлежности на подходящих клеммах эл. счетчика  </w:t>
                        </w:r>
                      </w:p>
                    </w:txbxContent>
                  </v:textbox>
                </v:shape>
                <v:shape id="Text Box 511" o:spid="_x0000_s1112" type="#_x0000_t202" style="position:absolute;left:2286;top:17151;width:17786;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BQMMA&#10;AADbAAAADwAAAGRycy9kb3ducmV2LnhtbESPQWvCQBSE7wX/w/KE3nSjpVZjVrGWFm/SKHh9ZF+y&#10;Idm3IbvV9N93BaHHYWa+YbLtYFtxpd7XjhXMpgkI4sLpmisF59PnZAnCB2SNrWNS8EsetpvRU4ap&#10;djf+pmseKhEh7FNUYELoUil9Yciin7qOOHql6y2GKPtK6h5vEW5bOU+ShbRYc1ww2NHeUNHkP1bB&#10;y3H+dvFf+ce+u9CqWfr3pmSj1PN42K1BBBrCf/jRPmgFrwu4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QBQMMAAADbAAAADwAAAAAAAAAAAAAAAACYAgAAZHJzL2Rv&#10;d25yZXYueG1sUEsFBgAAAAAEAAQA9QAAAIgDAAAAAA==&#10;" stroked="f">
                  <v:fill opacity="0"/>
                  <v:textbox inset="0,0,0,0">
                    <w:txbxContent>
                      <w:p w:rsidR="00E57DEB" w:rsidRDefault="00E57DEB" w:rsidP="00E57DEB">
                        <w:pPr>
                          <w:rPr>
                            <w:sz w:val="24"/>
                            <w:szCs w:val="24"/>
                          </w:rPr>
                        </w:pPr>
                        <w:r>
                          <w:rPr>
                            <w:sz w:val="24"/>
                            <w:szCs w:val="24"/>
                          </w:rPr>
                          <w:t>электрический счетчик</w:t>
                        </w:r>
                      </w:p>
                    </w:txbxContent>
                  </v:textbox>
                </v:shape>
                <v:line id="Line 512" o:spid="_x0000_s1113" style="position:absolute;flip:y;visibility:visible;mso-wrap-style:square" from="12001,15722" to="18859,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8eHMQAAADbAAAADwAAAGRycy9kb3ducmV2LnhtbESP0WrCQBRE3wv+w3KFvtWNhVqJrqJC&#10;belLSZoPuGavSTR7N2TXNf59VxD6OMzMGWa5HkwrAvWusaxgOklAEJdWN1wpKH4/XuYgnEfW2Fom&#10;BTdysF6NnpaYanvljELuKxEh7FJUUHvfpVK6siaDbmI74ugdbW/QR9lXUvd4jXDTytckmUmDDceF&#10;Gjva1VSe84tR8P1ZhEO5255m8yLk8rbPwk+SKfU8HjYLEJ4G/x9+tL+0grd3uH+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4cxAAAANsAAAAPAAAAAAAAAAAA&#10;AAAAAKECAABkcnMvZG93bnJldi54bWxQSwUGAAAAAAQABAD5AAAAkgMAAAAA&#10;">
                  <v:stroke endarrow="classic"/>
                </v:line>
                <v:shape id="Text Box 513" o:spid="_x0000_s1114" type="#_x0000_t202" style="position:absolute;left:20574;top:14008;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dBmr4A&#10;AADbAAAADwAAAGRycy9kb3ducmV2LnhtbERPS2sCMRC+F/wPYYTeanYLlWVrFLEIvfrC63QzbhY3&#10;kyVJddtf3zkUPH5878Vq9L26UUxdYAPlrABF3ATbcWvgeNi+VKBSRrbYByYDP5RgtZw8LbC24c47&#10;uu1zqySEU40GXM5DrXVqHHlMszAQC3cJ0WMWGFttI94l3Pf6tSjm2mPH0uBwoI2j5rr/9lJyzuXv&#10;16kaDvEjVF1RjrttcsY8T8f1O6hMY36I/92f1sCbjJUv8gP0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HQZq+AAAA2wAAAA8AAAAAAAAAAAAAAAAAmAIAAGRycy9kb3ducmV2&#10;LnhtbFBLBQYAAAAABAAEAPUAAACDAwAAAAA=&#10;" strokeweight="1.5pt">
                  <v:fill opacity="0"/>
                  <v:textbox inset="0,0,0,0">
                    <w:txbxContent>
                      <w:p w:rsidR="00E57DEB" w:rsidRDefault="00E57DEB" w:rsidP="00E57DEB">
                        <w:pPr>
                          <w:jc w:val="center"/>
                          <w:rPr>
                            <w:sz w:val="24"/>
                            <w:szCs w:val="24"/>
                          </w:rPr>
                        </w:pPr>
                        <w:proofErr w:type="gramStart"/>
                        <w:r>
                          <w:rPr>
                            <w:sz w:val="24"/>
                            <w:szCs w:val="24"/>
                          </w:rPr>
                          <w:t>Р</w:t>
                        </w:r>
                        <w:proofErr w:type="gramEnd"/>
                        <w:r>
                          <w:rPr>
                            <w:sz w:val="24"/>
                            <w:szCs w:val="24"/>
                          </w:rPr>
                          <w:t xml:space="preserve"> 1</w:t>
                        </w:r>
                      </w:p>
                    </w:txbxContent>
                  </v:textbox>
                </v:shape>
                <v:shape id="AutoShape 514" o:spid="_x0000_s1115" type="#_x0000_t32" style="position:absolute;left:24003;top:17437;width:6;height:3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oval id="Oval 515" o:spid="_x0000_s1116" style="position:absolute;left:22288;top:20859;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shape id="AutoShape 516" o:spid="_x0000_s1117" type="#_x0000_t32" style="position:absolute;left:24003;top:24288;width:6;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line id="Line 517" o:spid="_x0000_s1118" style="position:absolute;visibility:visible;mso-wrap-style:square" from="24003,26003" to="30861,2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518" o:spid="_x0000_s1119" style="position:absolute;visibility:visible;mso-wrap-style:square" from="25717,26003" to="25717,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519" o:spid="_x0000_s1120" style="position:absolute;visibility:visible;mso-wrap-style:square" from="30861,26003" to="30861,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520" o:spid="_x0000_s1121" style="position:absolute;visibility:visible;mso-wrap-style:square" from="28117,26003" to="28124,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521" o:spid="_x0000_s1122" style="position:absolute;visibility:visible;mso-wrap-style:square" from="10287,3721" to="10287,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V0o8UAAADbAAAADwAAAGRycy9kb3ducmV2LnhtbESPQWvCQBCF7wX/wzKCt7pRaNTUVbRF&#10;EHqKtbTHITvNhmZn0+xqor++Kwg9Pt68781brntbizO1vnKsYDJOQBAXTldcKji+7x7nIHxA1lg7&#10;JgUX8rBeDR6WmGnXcU7nQyhFhLDPUIEJocmk9IUhi37sGuLofbvWYoiyLaVusYtwW8tpkqTSYsWx&#10;wWBDL4aKn8PJxjdmT9dt/vG6mH8dzWeXL2a8/31TajTsN88gAvXh//ie3msFaQq3LREA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V0o8UAAADbAAAADwAAAAAAAAAA&#10;AAAAAAChAgAAZHJzL2Rvd25yZXYueG1sUEsFBgAAAAAEAAQA+QAAAJMDAAAAAA==&#10;">
                  <v:stroke dashstyle="longDashDot"/>
                </v:line>
                <v:line id="Line 522" o:spid="_x0000_s1123" style="position:absolute;visibility:visible;mso-wrap-style:square" from="10287,3721" to="37712,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nROMUAAADbAAAADwAAAGRycy9kb3ducmV2LnhtbESPQWvCQBCF7wX/wzKCt7qxUKPRVayl&#10;IPQUq+hxyE6zodnZmF1N2l/fLQg9Pt68781brntbixu1vnKsYDJOQBAXTldcKjh8vD3OQPiArLF2&#10;TAq+ycN6NXhYYqZdxznd9qEUEcI+QwUmhCaT0heGLPqxa4ij9+laiyHKtpS6xS7CbS2fkmQqLVYc&#10;Gww2tDVUfO2vNr6RPv+85MfX+ex8MKcun6e8u7wrNRr2mwWIQH34P76nd1rBNIW/LREA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nROMUAAADbAAAADwAAAAAAAAAA&#10;AAAAAAChAgAAZHJzL2Rvd25yZXYueG1sUEsFBgAAAAAEAAQA+QAAAJMDAAAAAA==&#10;">
                  <v:stroke dashstyle="longDashDot"/>
                </v:line>
                <v:line id="Line 523" o:spid="_x0000_s1124" style="position:absolute;visibility:visible;mso-wrap-style:square" from="37712,3721" to="37712,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ZFSsUAAADbAAAADwAAAGRycy9kb3ducmV2LnhtbESPwUrDQBCG74LvsIzQm90omLYx26IV&#10;oeAptaLHITtmg9nZNLttok/vHASPwz//N9+Um8l36kxDbAMbuJlnoIjrYFtuDBxen6+XoGJCttgF&#10;JgPfFGGzvrwosbBh5IrO+9QogXAs0IBLqS+0jrUjj3EeemLJPsPgMck4NNoOOArcd/o2y3LtsWW5&#10;4LCnraP6a3/yorG4+3ms3p5Wy4+Dex+r1YJ3xxdjZlfTwz2oRFP6X/5r76yBXGTlFwGAX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ZFSsUAAADbAAAADwAAAAAAAAAA&#10;AAAAAAChAgAAZHJzL2Rvd25yZXYueG1sUEsFBgAAAAAEAAQA+QAAAJMDAAAAAA==&#10;">
                  <v:stroke dashstyle="longDashDot"/>
                </v:line>
                <v:line id="Line 524" o:spid="_x0000_s1125" style="position:absolute;visibility:visible;mso-wrap-style:square" from="10287,32861" to="37712,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nfkcYAAADbAAAADwAAAGRycy9kb3ducmV2LnhtbESPTUvDQBCG70L/wzIFb3ZTQdOm3RY/&#10;EAqeUit6HLLTbGh2NmbXJvrrnYPQ4/DO+8wz6+3oW3WmPjaBDcxnGSjiKtiGawOHt5ebBaiYkC22&#10;gcnAD0XYbiZXayxsGLik8z7VSiAcCzTgUuoKrWPlyGOchY5YsmPoPSYZ+1rbHgeB+1bfZtm99tiw&#10;XHDY0ZOj6rT/9qKR3/0+lu/Py8XnwX0M5TLn3derMdfT8WEFKtGYLsv/7Z01kIu9/CIA0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p35HGAAAA2wAAAA8AAAAAAAAA&#10;AAAAAAAAoQIAAGRycy9kb3ducmV2LnhtbFBLBQYAAAAABAAEAPkAAACUAwAAAAA=&#10;">
                  <v:stroke dashstyle="longDashDot"/>
                </v:line>
                <v:line id="Line 525" o:spid="_x0000_s1126" style="position:absolute;flip:y;visibility:visible;mso-wrap-style:square" from="25717,31146" to="25717,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526" o:spid="_x0000_s1127" style="position:absolute;flip:y;visibility:visible;mso-wrap-style:square" from="28117,31070" to="28124,3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527" o:spid="_x0000_s1128" style="position:absolute;flip:y;visibility:visible;mso-wrap-style:square" from="30861,31146" to="30861,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528" o:spid="_x0000_s1129" style="position:absolute;rotation:50;flip:y;visibility:visible;mso-wrap-style:square" from="25133,29984" to="26847,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Pv4cUAAADbAAAADwAAAGRycy9kb3ducmV2LnhtbESPQWvCQBSE7wX/w/KEXopuGkQldRWx&#10;SPVgIbbQ6yP7kg3Nvg3ZNcZ/7xYKHoeZ+YZZbQbbiJ46XztW8DpNQBAXTtdcKfj+2k+WIHxA1tg4&#10;JgU38rBZj55WmGl35Zz6c6hEhLDPUIEJoc2k9IUhi37qWuLola6zGKLsKqk7vEa4bWSaJHNpsea4&#10;YLClnaHi93yxCn7y8iU99akt3ef77HL8MPt6kSv1PB62byACDeER/m8ftILFDP6+x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Pv4cUAAADbAAAADwAAAAAAAAAA&#10;AAAAAAChAgAAZHJzL2Rvd25yZXYueG1sUEsFBgAAAAAEAAQA+QAAAJMDAAAAAA==&#10;"/>
                <v:line id="Line 529" o:spid="_x0000_s1130" style="position:absolute;rotation:50;flip:y;visibility:visible;mso-wrap-style:square" from="27553,29964" to="29267,30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9KesUAAADbAAAADwAAAGRycy9kb3ducmV2LnhtbESPQWvCQBSE7wX/w/IEL6VuGlot0VWk&#10;Im0PCrEFr4/sSzaYfRuya4z/3i0Uehxm5htmuR5sI3rqfO1YwfM0AUFcOF1zpeDne/f0BsIHZI2N&#10;Y1JwIw/r1ehhiZl2V86pP4ZKRAj7DBWYENpMSl8YsuinriWOXuk6iyHKrpK6w2uE20amSTKTFmuO&#10;CwZbejdUnI8Xq+CUl4/pvk9t6Q7bl8vXh9nV81ypyXjYLEAEGsJ/+K/9qRXMX+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9KesUAAADbAAAADwAAAAAAAAAA&#10;AAAAAAChAgAAZHJzL2Rvd25yZXYueG1sUEsFBgAAAAAEAAQA+QAAAJMDAAAAAA==&#10;"/>
                <v:line id="Line 530" o:spid="_x0000_s1131" style="position:absolute;rotation:50;flip:y;visibility:visible;mso-wrap-style:square" from="30277,30021" to="31991,3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3UDcUAAADbAAAADwAAAGRycy9kb3ducmV2LnhtbESPQWvCQBSE7wX/w/KEXopuDKKSuooo&#10;UntoIbbQ6yP7kg3Nvg3ZNcZ/7xYKHoeZ+YZZbwfbiJ46XztWMJsmIIgLp2uuFHx/HScrED4ga2wc&#10;k4IbedhuRk9rzLS7ck79OVQiQthnqMCE0GZS+sKQRT91LXH0StdZDFF2ldQdXiPcNjJNkoW0WHNc&#10;MNjS3lDxe75YBT95+ZJ+9Kkt3edhfnl/M8d6mSv1PB52ryACDeER/m+ftILlAv6+xB8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3UDcUAAADbAAAADwAAAAAAAAAA&#10;AAAAAAChAgAAZHJzL2Rvd25yZXYueG1sUEsFBgAAAAAEAAQA+QAAAJMDAAAAAA==&#10;"/>
                <v:shape id="Text Box 531" o:spid="_x0000_s1132" type="#_x0000_t202" style="position:absolute;left:41617;top:20097;width:166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34u8IA&#10;AADbAAAADwAAAGRycy9kb3ducmV2LnhtbESPT4vCMBTE7wv7HcJb8Lamq2C1axT/4OJtsQpeH82z&#10;KW1eShO1fvuNIOxxmJnfMPNlbxtxo85XjhV8DRMQxIXTFZcKTsfd5xSED8gaG8ek4EEelov3tzlm&#10;2t35QLc8lCJC2GeowITQZlL6wpBFP3QtcfQurrMYouxKqTu8R7ht5ChJJtJixXHBYEsbQ0WdX62C&#10;8e8oPfuffLtpzzSrp35dX9goNfjoV98gAvXhP/xq77WCNIXn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Pfi7wgAAANsAAAAPAAAAAAAAAAAAAAAAAJgCAABkcnMvZG93&#10;bnJldi54bWxQSwUGAAAAAAQABAD1AAAAhwMAAAAA&#10;" stroked="f">
                  <v:fill opacity="0"/>
                  <v:textbox inset="0,0,0,0">
                    <w:txbxContent>
                      <w:p w:rsidR="00E57DEB" w:rsidRDefault="00E57DEB" w:rsidP="00E57DEB">
                        <w:pPr>
                          <w:rPr>
                            <w:sz w:val="24"/>
                            <w:szCs w:val="24"/>
                          </w:rPr>
                        </w:pPr>
                        <w:r>
                          <w:rPr>
                            <w:sz w:val="24"/>
                            <w:szCs w:val="24"/>
                          </w:rPr>
                          <w:t xml:space="preserve">Квартирный щит  </w:t>
                        </w:r>
                      </w:p>
                    </w:txbxContent>
                  </v:textbox>
                </v:shape>
                <v:line id="Line 532" o:spid="_x0000_s1133" style="position:absolute;visibility:visible;mso-wrap-style:square" from="41141,22574" to="51428,2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533" o:spid="_x0000_s1134" style="position:absolute;flip:y;visibility:visible;mso-wrap-style:square" from="34283,22574" to="41141,2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shape id="Text Box 534" o:spid="_x0000_s1135" type="#_x0000_t202" style="position:absolute;left:20574;top:33547;width:239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Q6L8A&#10;AADbAAAADwAAAGRycy9kb3ducmV2LnhtbERPTYvCMBC9C/sfwizsTVNd0G41yq6ieBPrgtehGZvS&#10;ZlKaqPXfm4Pg8fG+F6veNuJGna8cKxiPEhDEhdMVlwr+T9thCsIHZI2NY1LwIA+r5cdggZl2dz7S&#10;LQ+liCHsM1RgQmgzKX1hyKIfuZY4chfXWQwRdqXUHd5juG3kJEmm0mLFscFgS2tDRZ1frYLvw2R2&#10;9rt8s27P9FOn/q++sFHq67P/nYMI1Ie3+OXeawVpXB+/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ARDovwAAANsAAAAPAAAAAAAAAAAAAAAAAJgCAABkcnMvZG93bnJl&#10;di54bWxQSwUGAAAAAAQABAD1AAAAhAMAAAAA&#10;" stroked="f">
                  <v:fill opacity="0"/>
                  <v:textbox inset="0,0,0,0">
                    <w:txbxContent>
                      <w:p w:rsidR="00E57DEB" w:rsidRDefault="00E57DEB" w:rsidP="00E57DEB">
                        <w:pPr>
                          <w:rPr>
                            <w:sz w:val="24"/>
                            <w:szCs w:val="24"/>
                          </w:rPr>
                        </w:pPr>
                        <w:r>
                          <w:rPr>
                            <w:sz w:val="24"/>
                            <w:szCs w:val="24"/>
                          </w:rPr>
                          <w:t xml:space="preserve">Квартирные потребители  </w:t>
                        </w:r>
                      </w:p>
                    </w:txbxContent>
                  </v:textbox>
                </v:shape>
                <v:oval id="Oval 535" o:spid="_x0000_s1136" style="position:absolute;left:25514;top:32664;width:5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CCcIA&#10;AADbAAAADwAAAGRycy9kb3ducmV2LnhtbESPQWvCQBSE7wX/w/IEL0U3KVRCdBUJWLyaeujxNftM&#10;gtm3YXc1yb93hUKPw8x8w2z3o+nEg5xvLStIVwkI4srqlmsFl+/jMgPhA7LGzjIpmMjDfjd722Ku&#10;7cBnepShFhHCPkcFTQh9LqWvGjLoV7Ynjt7VOoMhSldL7XCIcNPJjyRZS4Mtx4UGeyoaqm7l3Shw&#10;7/1UTKfimP7yV/k5ZPpnfdFKLebjYQMi0Bj+w3/tk1aQpfD6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sIJwgAAANsAAAAPAAAAAAAAAAAAAAAAAJgCAABkcnMvZG93&#10;bnJldi54bWxQSwUGAAAAAAQABAD1AAAAhwMAAAAA&#10;" fillcolor="black"/>
                <v:oval id="Oval 536" o:spid="_x0000_s1137" style="position:absolute;left:27832;top:32664;width:53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cfsEA&#10;AADbAAAADwAAAGRycy9kb3ducmV2LnhtbESPQYvCMBSE7wv+h/CEvSyaKqyUapSloHi1evD4bJ5t&#10;2ealJNG2/34jLHgcZuYbZrMbTCue5HxjWcFinoAgLq1uuFJwOe9nKQgfkDW2lknBSB5228nHBjNt&#10;ez7RswiViBD2GSqoQ+gyKX1Zk0E/tx1x9O7WGQxRukpqh32Em1Yuk2QlDTYcF2rsKK+p/C0eRoH7&#10;6sZ8POb7xY0PxXef6uvqopX6nA4/axCBhvAO/7ePWkG6hNeX+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XH7BAAAA2wAAAA8AAAAAAAAAAAAAAAAAmAIAAGRycy9kb3du&#10;cmV2LnhtbFBLBQYAAAAABAAEAPUAAACGAwAAAAA=&#10;" fillcolor="black"/>
                <v:oval id="Oval 537" o:spid="_x0000_s1138" style="position:absolute;left:30600;top:32607;width:5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55cIA&#10;AADbAAAADwAAAGRycy9kb3ducmV2LnhtbESPQWvCQBSE7wX/w/IEL0U3WiohuooELF6bevD4zD6T&#10;YPZt2N2a5N+7QqHHYWa+Ybb7wbTiQc43lhUsFwkI4tLqhisF55/jPAXhA7LG1jIpGMnDfjd522Km&#10;bc/f9ChCJSKEfYYK6hC6TEpf1mTQL2xHHL2bdQZDlK6S2mEf4aaVqyRZS4MNx4UaO8prKu/Fr1Hg&#10;3rsxH0/5cXnlr+KzT/VlfdZKzabDYQMi0BD+w3/tk1aQfsD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PnlwgAAANsAAAAPAAAAAAAAAAAAAAAAAJgCAABkcnMvZG93&#10;bnJldi54bWxQSwUGAAAAAAQABAD1AAAAhwMAAAAA&#10;" fillcolor="black"/>
                <v:line id="Line 538" o:spid="_x0000_s1139" style="position:absolute;visibility:visible;mso-wrap-style:square" from="20574,17437" to="24003,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539" o:spid="_x0000_s1140" style="position:absolute;visibility:visible;mso-wrap-style:square" from="20574,17437" to="27432,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Text Box 540" o:spid="_x0000_s1141" type="#_x0000_t202" style="position:absolute;left:22860;top:21386;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tB8MA&#10;AADbAAAADwAAAGRycy9kb3ducmV2LnhtbESPQWvCQBSE74L/YXlCb7rRgqYxG2ktld6kacHrI/vM&#10;hmTfhuxW03/vFgSPw8x8w+S70XbiQoNvHCtYLhIQxJXTDdcKfr4/5ikIH5A1do5JwR952BXTSY6Z&#10;dlf+oksZahEh7DNUYELoMyl9ZciiX7ieOHpnN1gMUQ611ANeI9x2cpUka2mx4bhgsKe9oaotf62C&#10;5+Nqc/KH8n3fn+ilTf1be2aj1NNsfN2CCDSGR/je/tQK0jX8f4k/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QtB8MAAADbAAAADwAAAAAAAAAAAAAAAACYAgAAZHJzL2Rv&#10;d25yZXYueG1sUEsFBgAAAAAEAAQA9QAAAIgDAAAAAA==&#10;" stroked="f">
                  <v:fill opacity="0"/>
                  <v:textbox inset="0,0,0,0">
                    <w:txbxContent>
                      <w:p w:rsidR="00E57DEB" w:rsidRDefault="00E57DEB" w:rsidP="00E57DEB">
                        <w:pPr>
                          <w:rPr>
                            <w:sz w:val="24"/>
                            <w:szCs w:val="24"/>
                          </w:rPr>
                        </w:pPr>
                        <w:r>
                          <w:rPr>
                            <w:sz w:val="24"/>
                            <w:szCs w:val="24"/>
                          </w:rPr>
                          <w:t>Д</w:t>
                        </w:r>
                        <w:proofErr w:type="gramStart"/>
                        <w:r>
                          <w:rPr>
                            <w:sz w:val="24"/>
                            <w:szCs w:val="24"/>
                          </w:rPr>
                          <w:t>1</w:t>
                        </w:r>
                        <w:proofErr w:type="gramEnd"/>
                        <w:r>
                          <w:rPr>
                            <w:sz w:val="24"/>
                            <w:szCs w:val="24"/>
                          </w:rPr>
                          <w:t xml:space="preserve"> </w:t>
                        </w:r>
                      </w:p>
                    </w:txbxContent>
                  </v:textbox>
                </v:shape>
                <w10:anchorlock/>
              </v:group>
            </w:pict>
          </mc:Fallback>
        </mc:AlternateContent>
      </w:r>
      <w:r w:rsidRPr="00E57DEB">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6A2A0846" wp14:editId="698C49AE">
                <wp:simplePos x="0" y="0"/>
                <wp:positionH relativeFrom="column">
                  <wp:posOffset>2057400</wp:posOffset>
                </wp:positionH>
                <wp:positionV relativeFrom="paragraph">
                  <wp:posOffset>872490</wp:posOffset>
                </wp:positionV>
                <wp:extent cx="0" cy="1257300"/>
                <wp:effectExtent l="0" t="0" r="19050" b="19050"/>
                <wp:wrapNone/>
                <wp:docPr id="50"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8.7pt" to="162pt,1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"/>
            </w:pict>
          </mc:Fallback>
        </mc:AlternateContent>
      </w:r>
      <w:r w:rsidRPr="00E57DEB">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45F399C3" wp14:editId="2D5EA9DA">
                <wp:simplePos x="0" y="0"/>
                <wp:positionH relativeFrom="column">
                  <wp:posOffset>2057400</wp:posOffset>
                </wp:positionH>
                <wp:positionV relativeFrom="paragraph">
                  <wp:posOffset>872490</wp:posOffset>
                </wp:positionV>
                <wp:extent cx="0" cy="0"/>
                <wp:effectExtent l="0" t="0" r="0" b="0"/>
                <wp:wrapNone/>
                <wp:docPr id="49"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8.7pt" to="162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FnDgIAACU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"/>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электроснабжению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Заказчик несет ответственность за предоставление доступа к общим сетям, устройствам и </w:t>
      </w:r>
      <w:proofErr w:type="gramStart"/>
      <w:r w:rsidRPr="00E57DEB">
        <w:rPr>
          <w:rFonts w:ascii="Times New Roman" w:eastAsia="Times New Roman" w:hAnsi="Times New Roman" w:cs="Times New Roman"/>
          <w:sz w:val="20"/>
          <w:szCs w:val="20"/>
          <w:lang w:eastAsia="ru-RU"/>
        </w:rPr>
        <w:t>оборудованию</w:t>
      </w:r>
      <w:proofErr w:type="gramEnd"/>
      <w:r w:rsidRPr="00E57DEB">
        <w:rPr>
          <w:rFonts w:ascii="Times New Roman" w:eastAsia="Times New Roman" w:hAnsi="Times New Roman" w:cs="Times New Roman"/>
          <w:sz w:val="20"/>
          <w:szCs w:val="20"/>
          <w:lang w:eastAsia="ru-RU"/>
        </w:rPr>
        <w:t xml:space="preserve"> находящимся и/или проходящим транзитом через принадлежащее ему жилое/нежилое помещение.</w:t>
      </w: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В случае выхода из строя инженерных сетей, устройств и оборудования входящих в зону ответственности Заказчика (в </w:t>
      </w:r>
      <w:proofErr w:type="spellStart"/>
      <w:r w:rsidRPr="00E57DEB">
        <w:rPr>
          <w:rFonts w:ascii="Times New Roman" w:eastAsia="Times New Roman" w:hAnsi="Times New Roman" w:cs="Times New Roman"/>
          <w:sz w:val="20"/>
          <w:szCs w:val="20"/>
          <w:lang w:eastAsia="ru-RU"/>
        </w:rPr>
        <w:t>т.ч</w:t>
      </w:r>
      <w:proofErr w:type="spellEnd"/>
      <w:r w:rsidRPr="00E57DEB">
        <w:rPr>
          <w:rFonts w:ascii="Times New Roman" w:eastAsia="Times New Roman" w:hAnsi="Times New Roman" w:cs="Times New Roman"/>
          <w:sz w:val="20"/>
          <w:szCs w:val="20"/>
          <w:lang w:eastAsia="ru-RU"/>
        </w:rPr>
        <w:t>.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360"/>
        </w:tabs>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В случае выхода из строя инженерных сетей, устройств и оборудования, входящих в зону ответственности Управляющей компанией, (в </w:t>
      </w:r>
      <w:proofErr w:type="spellStart"/>
      <w:r w:rsidRPr="00E57DEB">
        <w:rPr>
          <w:rFonts w:ascii="Times New Roman" w:eastAsia="Times New Roman" w:hAnsi="Times New Roman" w:cs="Times New Roman"/>
          <w:sz w:val="20"/>
          <w:szCs w:val="20"/>
          <w:lang w:eastAsia="ru-RU"/>
        </w:rPr>
        <w:t>т.ч</w:t>
      </w:r>
      <w:proofErr w:type="spellEnd"/>
      <w:r w:rsidRPr="00E57DEB">
        <w:rPr>
          <w:rFonts w:ascii="Times New Roman" w:eastAsia="Times New Roman" w:hAnsi="Times New Roman" w:cs="Times New Roman"/>
          <w:sz w:val="20"/>
          <w:szCs w:val="20"/>
          <w:lang w:eastAsia="ru-RU"/>
        </w:rPr>
        <w:t>.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оплаченных Заказчиком за содержание и текущий ремонт жилищного фонда для жилых помещений.</w:t>
      </w: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В случае ограничения Заказчиком доступа к общим внутридомовым инженерным сетям, устройствам и оборудованию, входящим в зону ответственности Управляющей компанией, ремонт этих инженерных сетей, устройств и оборудования, а также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180"/>
        </w:tabs>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При привлечении Заказчиком сторонних организаций к производству работ на инженерных сетях, устройствах и оборудовании входящих в зону ответственности Заказчика и/или Управляющей компанией, ответственность за возможный ущерб, нанесенный в результате проведения работ имуществу Собственника, общему имуществу, имуществу других Заказчиков,  имуществу Управляющей компанией или третьих лиц, несет Заказчик. Ремонт,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180"/>
        </w:tabs>
        <w:spacing w:after="0" w:line="240" w:lineRule="auto"/>
        <w:ind w:left="-851" w:right="-108" w:firstLine="567"/>
        <w:jc w:val="both"/>
        <w:rPr>
          <w:rFonts w:ascii="Times New Roman" w:eastAsia="Times New Roman" w:hAnsi="Times New Roman" w:cs="Times New Roman"/>
          <w:b/>
          <w:sz w:val="20"/>
          <w:szCs w:val="20"/>
          <w:lang w:eastAsia="ru-RU"/>
        </w:rPr>
      </w:pPr>
    </w:p>
    <w:p w:rsidR="00E57DEB" w:rsidRPr="00E57DEB" w:rsidRDefault="00E57DEB" w:rsidP="00E57DEB">
      <w:pPr>
        <w:spacing w:after="120" w:line="240" w:lineRule="auto"/>
        <w:ind w:left="-851" w:right="245" w:firstLine="567"/>
        <w:jc w:val="both"/>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i/>
          <w:sz w:val="20"/>
          <w:szCs w:val="20"/>
          <w:lang w:eastAsia="ru-RU"/>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компанией   соответствующего счета.</w:t>
      </w:r>
    </w:p>
    <w:p w:rsidR="00E57DEB" w:rsidRPr="00E57DEB" w:rsidRDefault="00E57DEB" w:rsidP="00E57DEB">
      <w:pPr>
        <w:spacing w:after="0" w:line="240" w:lineRule="auto"/>
        <w:ind w:firstLine="5040"/>
        <w:jc w:val="both"/>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567" w:firstLine="567"/>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ПОДПИСИ СТОРОН:</w:t>
      </w:r>
    </w:p>
    <w:p w:rsidR="003F5FBA" w:rsidRPr="003F5FBA" w:rsidRDefault="003F5FBA" w:rsidP="003F5FBA">
      <w:pPr>
        <w:spacing w:after="0" w:line="240" w:lineRule="auto"/>
        <w:ind w:left="-567" w:firstLine="567"/>
        <w:jc w:val="both"/>
        <w:rPr>
          <w:rFonts w:ascii="Times New Roman" w:eastAsia="Times New Roman" w:hAnsi="Times New Roman" w:cs="Times New Roman"/>
          <w:b/>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724"/>
      </w:tblGrid>
      <w:tr w:rsidR="003F5FBA" w:rsidRPr="003F5FBA" w:rsidTr="00276B75">
        <w:tc>
          <w:tcPr>
            <w:tcW w:w="5211" w:type="dxa"/>
          </w:tcPr>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Заказчик:</w:t>
            </w: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________________________</w:t>
            </w:r>
          </w:p>
        </w:tc>
        <w:tc>
          <w:tcPr>
            <w:tcW w:w="5212" w:type="dxa"/>
          </w:tcPr>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Управляющая компания:</w:t>
            </w:r>
          </w:p>
          <w:p w:rsidR="00A0449D" w:rsidRDefault="00A0449D" w:rsidP="003F5FBA">
            <w:pPr>
              <w:ind w:left="-567" w:firstLine="567"/>
              <w:jc w:val="both"/>
              <w:rPr>
                <w:rFonts w:ascii="Times New Roman" w:eastAsia="Times New Roman" w:hAnsi="Times New Roman" w:cs="Times New Roman"/>
                <w:b/>
                <w:sz w:val="20"/>
                <w:szCs w:val="20"/>
                <w:lang w:eastAsia="ru-RU"/>
              </w:rPr>
            </w:pPr>
          </w:p>
          <w:p w:rsidR="00A0449D" w:rsidRDefault="00A0449D"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A0449D">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sz w:val="20"/>
                <w:szCs w:val="20"/>
                <w:lang w:eastAsia="ru-RU"/>
              </w:rPr>
              <w:t xml:space="preserve">____________ </w:t>
            </w:r>
          </w:p>
        </w:tc>
      </w:tr>
    </w:tbl>
    <w:p w:rsidR="002619C3" w:rsidRPr="003F5FBA" w:rsidRDefault="002619C3" w:rsidP="003F5FBA">
      <w:pPr>
        <w:spacing w:after="0" w:line="240" w:lineRule="auto"/>
        <w:jc w:val="both"/>
        <w:rPr>
          <w:rFonts w:ascii="Times New Roman" w:hAnsi="Times New Roman" w:cs="Times New Roman"/>
          <w:sz w:val="20"/>
          <w:szCs w:val="20"/>
        </w:rPr>
      </w:pPr>
    </w:p>
    <w:sectPr w:rsidR="002619C3" w:rsidRPr="003F5FBA" w:rsidSect="00E57DEB">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F2" w:rsidRDefault="00CC50F2" w:rsidP="006413F5">
      <w:pPr>
        <w:spacing w:after="0" w:line="240" w:lineRule="auto"/>
      </w:pPr>
      <w:r>
        <w:separator/>
      </w:r>
    </w:p>
  </w:endnote>
  <w:endnote w:type="continuationSeparator" w:id="0">
    <w:p w:rsidR="00CC50F2" w:rsidRDefault="00CC50F2" w:rsidP="0064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F2" w:rsidRDefault="00CC50F2" w:rsidP="006413F5">
      <w:pPr>
        <w:spacing w:after="0" w:line="240" w:lineRule="auto"/>
      </w:pPr>
      <w:r>
        <w:separator/>
      </w:r>
    </w:p>
  </w:footnote>
  <w:footnote w:type="continuationSeparator" w:id="0">
    <w:p w:rsidR="00CC50F2" w:rsidRDefault="00CC50F2" w:rsidP="00641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F5"/>
    <w:rsid w:val="000B35FC"/>
    <w:rsid w:val="00123213"/>
    <w:rsid w:val="001F3937"/>
    <w:rsid w:val="002519DD"/>
    <w:rsid w:val="002619C3"/>
    <w:rsid w:val="00276B75"/>
    <w:rsid w:val="002C7572"/>
    <w:rsid w:val="003F5FBA"/>
    <w:rsid w:val="00444A0D"/>
    <w:rsid w:val="004974D3"/>
    <w:rsid w:val="004F11B4"/>
    <w:rsid w:val="005125C7"/>
    <w:rsid w:val="00586E00"/>
    <w:rsid w:val="006413F5"/>
    <w:rsid w:val="006D7203"/>
    <w:rsid w:val="006F13C7"/>
    <w:rsid w:val="00757891"/>
    <w:rsid w:val="00793AA9"/>
    <w:rsid w:val="008B45EB"/>
    <w:rsid w:val="009E166E"/>
    <w:rsid w:val="00A0449D"/>
    <w:rsid w:val="00A35706"/>
    <w:rsid w:val="00AD5AA5"/>
    <w:rsid w:val="00BC32A7"/>
    <w:rsid w:val="00C76437"/>
    <w:rsid w:val="00C80CDB"/>
    <w:rsid w:val="00CC50F2"/>
    <w:rsid w:val="00CD491D"/>
    <w:rsid w:val="00CD6ED7"/>
    <w:rsid w:val="00D40EE0"/>
    <w:rsid w:val="00E56E3A"/>
    <w:rsid w:val="00E57DEB"/>
    <w:rsid w:val="00F07DCB"/>
    <w:rsid w:val="00F96E4D"/>
    <w:rsid w:val="00FC2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4214">
      <w:bodyDiv w:val="1"/>
      <w:marLeft w:val="0"/>
      <w:marRight w:val="0"/>
      <w:marTop w:val="0"/>
      <w:marBottom w:val="0"/>
      <w:divBdr>
        <w:top w:val="none" w:sz="0" w:space="0" w:color="auto"/>
        <w:left w:val="none" w:sz="0" w:space="0" w:color="auto"/>
        <w:bottom w:val="none" w:sz="0" w:space="0" w:color="auto"/>
        <w:right w:val="none" w:sz="0" w:space="0" w:color="auto"/>
      </w:divBdr>
    </w:div>
    <w:div w:id="483787431">
      <w:bodyDiv w:val="1"/>
      <w:marLeft w:val="0"/>
      <w:marRight w:val="0"/>
      <w:marTop w:val="0"/>
      <w:marBottom w:val="0"/>
      <w:divBdr>
        <w:top w:val="none" w:sz="0" w:space="0" w:color="auto"/>
        <w:left w:val="none" w:sz="0" w:space="0" w:color="auto"/>
        <w:bottom w:val="none" w:sz="0" w:space="0" w:color="auto"/>
        <w:right w:val="none" w:sz="0" w:space="0" w:color="auto"/>
      </w:divBdr>
    </w:div>
    <w:div w:id="1038508404">
      <w:bodyDiv w:val="1"/>
      <w:marLeft w:val="0"/>
      <w:marRight w:val="0"/>
      <w:marTop w:val="0"/>
      <w:marBottom w:val="0"/>
      <w:divBdr>
        <w:top w:val="none" w:sz="0" w:space="0" w:color="auto"/>
        <w:left w:val="none" w:sz="0" w:space="0" w:color="auto"/>
        <w:bottom w:val="none" w:sz="0" w:space="0" w:color="auto"/>
        <w:right w:val="none" w:sz="0" w:space="0" w:color="auto"/>
      </w:divBdr>
    </w:div>
    <w:div w:id="1868717919">
      <w:bodyDiv w:val="1"/>
      <w:marLeft w:val="0"/>
      <w:marRight w:val="0"/>
      <w:marTop w:val="0"/>
      <w:marBottom w:val="0"/>
      <w:divBdr>
        <w:top w:val="none" w:sz="0" w:space="0" w:color="auto"/>
        <w:left w:val="none" w:sz="0" w:space="0" w:color="auto"/>
        <w:bottom w:val="none" w:sz="0" w:space="0" w:color="auto"/>
        <w:right w:val="none" w:sz="0" w:space="0" w:color="auto"/>
      </w:divBdr>
    </w:div>
    <w:div w:id="2091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A56EF476092C5864838E9822E7CC1C00FD260A17101E0C2DBBE7C050EFE31262F3F289DA222EBC241J5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8765</Words>
  <Characters>49963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KSK</Company>
  <LinksUpToDate>false</LinksUpToDate>
  <CharactersWithSpaces>58611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Харитонова</dc:creator>
  <cp:keywords/>
  <dc:description/>
  <cp:lastModifiedBy>Елена Харитонова</cp:lastModifiedBy>
  <cp:revision>5</cp:revision>
  <cp:lastPrinted>2015-08-20T08:11:00Z</cp:lastPrinted>
  <dcterms:created xsi:type="dcterms:W3CDTF">2015-08-19T13:44:00Z</dcterms:created>
  <dcterms:modified xsi:type="dcterms:W3CDTF">2015-08-20T08:11:00Z</dcterms:modified>
</cp:coreProperties>
</file>